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Elementi vrednovanja u </w:t>
      </w:r>
      <w:r w:rsidR="006E3EC1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8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. razredu</w:t>
      </w: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: </w:t>
      </w:r>
    </w:p>
    <w:p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Slušanje s razumijevanjem</w:t>
      </w:r>
    </w:p>
    <w:p w:rsidR="00E542F2" w:rsidRPr="00E542F2" w:rsidRDefault="00E542F2" w:rsidP="00E542F2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Čit</w:t>
      </w: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anje s razumijevanjem</w:t>
      </w:r>
    </w:p>
    <w:p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Govorenje</w:t>
      </w:r>
    </w:p>
    <w:p w:rsidR="00E542F2" w:rsidRDefault="00E542F2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Pisanje</w:t>
      </w:r>
    </w:p>
    <w:p w:rsidR="00BC26AF" w:rsidRPr="00505089" w:rsidRDefault="00BC26AF" w:rsidP="00BC26AF">
      <w:pPr>
        <w:pStyle w:val="Odlomakpopisa"/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</w:p>
    <w:p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A86962" w:rsidRPr="003105D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</w:pPr>
      <w:r w:rsidRPr="003105D2"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  <w:t xml:space="preserve">PRIJEDLOG KRITERIJA VREDNOVANJA ZA DJELATNOST </w:t>
      </w:r>
      <w:r w:rsidRPr="003105D2">
        <w:rPr>
          <w:rFonts w:ascii="Segoe UI" w:eastAsia="Times New Roman" w:hAnsi="Segoe UI" w:cs="Segoe UI"/>
          <w:b/>
          <w:bCs/>
          <w:color w:val="7030A0"/>
          <w:sz w:val="28"/>
          <w:szCs w:val="28"/>
          <w:u w:val="single"/>
          <w:lang w:eastAsia="hr-HR"/>
        </w:rPr>
        <w:t>SLUŠANJA/ ČITANJA S RAZUMIJEVANJEM</w:t>
      </w:r>
    </w:p>
    <w:p w:rsidR="00A86962" w:rsidRPr="00A61CB0" w:rsidRDefault="00BB4AB4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D7D31" w:themeColor="accent2"/>
          <w:sz w:val="24"/>
          <w:szCs w:val="24"/>
          <w:lang w:eastAsia="hr-HR"/>
        </w:rPr>
      </w:pPr>
      <w:r>
        <w:rPr>
          <w:noProof/>
          <w:color w:val="ED7D31" w:themeColor="accent2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1297305</wp:posOffset>
                </wp:positionV>
                <wp:extent cx="975995" cy="375285"/>
                <wp:effectExtent l="0" t="228600" r="0" b="23431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04932">
                          <a:off x="0" y="0"/>
                          <a:ext cx="9759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6962" w:rsidRPr="00C9095E" w:rsidRDefault="00A86962" w:rsidP="00A8696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3105D2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7.3pt;margin-top:102.15pt;width:76.85pt;height:29.55pt;rotation:-283450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" filled="f" stroked="f">
                <v:path arrowok="t"/>
                <v:textbox>
                  <w:txbxContent>
                    <w:p w:rsidR="00A86962" w:rsidRPr="00C9095E" w:rsidRDefault="00A86962" w:rsidP="00A86962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i/>
                          <w:iCs/>
                          <w:color w:val="5B9BD5" w:themeColor="accent1"/>
                          <w:sz w:val="72"/>
                          <w:szCs w:val="72"/>
                        </w:rPr>
                      </w:pPr>
                      <w:r w:rsidRPr="003105D2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7030A0"/>
                        </w:rPr>
                        <w:t>OPISIVAČ</w:t>
                      </w:r>
                      <w:r>
                        <w:rPr>
                          <w:rFonts w:ascii="Segoe UI" w:eastAsia="Times New Roman" w:hAnsi="Segoe UI" w:cs="Segoe UI"/>
                          <w:i/>
                          <w:iCs/>
                          <w:color w:val="5B9BD5" w:themeColor="accent1"/>
                          <w:sz w:val="72"/>
                          <w:szCs w:val="72"/>
                        </w:rPr>
                        <w:t>ovdje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stTable4Accent1"/>
        <w:tblW w:w="14277" w:type="dxa"/>
        <w:jc w:val="center"/>
        <w:tblLook w:val="04A0" w:firstRow="1" w:lastRow="0" w:firstColumn="1" w:lastColumn="0" w:noHBand="0" w:noVBand="1"/>
      </w:tblPr>
      <w:tblGrid>
        <w:gridCol w:w="1414"/>
        <w:gridCol w:w="3682"/>
        <w:gridCol w:w="3980"/>
        <w:gridCol w:w="2627"/>
        <w:gridCol w:w="2574"/>
      </w:tblGrid>
      <w:tr w:rsidR="00456199" w:rsidRPr="00A61CB0" w:rsidTr="0045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682" w:type="dxa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456199" w:rsidRPr="003105D2" w:rsidTr="00456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shd w:val="clear" w:color="auto" w:fill="FFFFFF" w:themeFill="background1"/>
            <w:hideMark/>
          </w:tcPr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3682" w:type="dxa"/>
            <w:shd w:val="clear" w:color="auto" w:fill="E2EFD9" w:themeFill="accent6" w:themeFillTint="33"/>
            <w:hideMark/>
          </w:tcPr>
          <w:p w:rsidR="00A86962" w:rsidRPr="003105D2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456199" w:rsidRPr="003105D2" w:rsidRDefault="00456199" w:rsidP="00456199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3105D2">
              <w:rPr>
                <w:rFonts w:ascii="Calibri" w:hAnsi="Calibri" w:cs="Arial"/>
                <w:sz w:val="26"/>
                <w:szCs w:val="26"/>
              </w:rPr>
              <w:t>Učenik razumije sav sadržaj (bez pogrešaka), kreativno interpretiraju</w:t>
            </w:r>
            <w:r w:rsidRPr="003105D2">
              <w:rPr>
                <w:rFonts w:ascii="Calibri" w:eastAsia="TimesNewRoman" w:hAnsi="Calibri" w:cs="Arial"/>
                <w:sz w:val="26"/>
                <w:szCs w:val="26"/>
              </w:rPr>
              <w:t>ć</w:t>
            </w:r>
            <w:r w:rsidRPr="003105D2">
              <w:rPr>
                <w:rFonts w:ascii="Calibri" w:hAnsi="Calibri" w:cs="Arial"/>
                <w:sz w:val="26"/>
                <w:szCs w:val="26"/>
              </w:rPr>
              <w:t>i pro</w:t>
            </w:r>
            <w:r w:rsidRPr="003105D2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3105D2">
              <w:rPr>
                <w:rFonts w:ascii="Calibri" w:hAnsi="Calibri" w:cs="Arial"/>
                <w:sz w:val="26"/>
                <w:szCs w:val="26"/>
              </w:rPr>
              <w:t xml:space="preserve">itano. Samostalno </w:t>
            </w:r>
            <w:r w:rsidRPr="003105D2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3105D2">
              <w:rPr>
                <w:rFonts w:ascii="Calibri" w:hAnsi="Calibri" w:cs="Arial"/>
                <w:sz w:val="26"/>
                <w:szCs w:val="26"/>
              </w:rPr>
              <w:t>ita tekstove nepoznate tematike i detaljno prevodi tekst u duhu hrvatskog jezika. Razumije govor u potpunosti.</w:t>
            </w:r>
          </w:p>
          <w:p w:rsidR="00A86962" w:rsidRPr="003105D2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3105D2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456199" w:rsidRPr="003105D2" w:rsidRDefault="00456199" w:rsidP="00456199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3105D2">
              <w:rPr>
                <w:rFonts w:ascii="Calibri" w:hAnsi="Calibri" w:cs="Arial"/>
                <w:sz w:val="26"/>
                <w:szCs w:val="26"/>
              </w:rPr>
              <w:t xml:space="preserve"> Učenik razumije većinu sadržaja uz minimalne pogreške – uočava detalje u tekstu; prepoznaje rečenice (sav vokabular), ali ne prevodi u duhu hrvatskog jezika. Točno čita poznate tekstove, a nepoznate uz manje pogreške. Uglavnom razumije govor.</w:t>
            </w:r>
          </w:p>
          <w:p w:rsidR="00A86962" w:rsidRPr="003105D2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3105D2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456199" w:rsidRPr="003105D2" w:rsidRDefault="00456199" w:rsidP="00456199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3105D2">
              <w:rPr>
                <w:rFonts w:ascii="Calibri" w:hAnsi="Calibri" w:cs="Arial"/>
                <w:sz w:val="26"/>
                <w:szCs w:val="26"/>
              </w:rPr>
              <w:t>Učenik razumije pročitani i slušani tekst. Globalno prevodi temu, usvaja ključne riječi (obrađene) i fraze.</w:t>
            </w:r>
          </w:p>
          <w:p w:rsidR="00A86962" w:rsidRPr="003105D2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3105D2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456199" w:rsidRPr="003105D2" w:rsidRDefault="00456199" w:rsidP="00456199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3105D2">
              <w:rPr>
                <w:rFonts w:ascii="Calibri" w:hAnsi="Calibri" w:cs="Arial"/>
                <w:sz w:val="26"/>
                <w:szCs w:val="26"/>
              </w:rPr>
              <w:t xml:space="preserve">Učenik djelomično razumije tekst– često samo izolirane rečenice  i to uz pomoć. Prevodi uz pomoć. </w:t>
            </w:r>
          </w:p>
          <w:p w:rsidR="00A86962" w:rsidRPr="003105D2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</w:tc>
      </w:tr>
    </w:tbl>
    <w:p w:rsidR="00F34011" w:rsidRPr="00505089" w:rsidRDefault="00F34011" w:rsidP="00F3401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:rsidR="006700C2" w:rsidRDefault="006700C2" w:rsidP="00842FC6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6700C2" w:rsidRDefault="006700C2" w:rsidP="006700C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505089" w:rsidRDefault="00505089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E00A4" w:rsidRDefault="008E00A4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A86962" w:rsidRPr="003105D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</w:pPr>
      <w:r w:rsidRPr="003105D2"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  <w:t xml:space="preserve">PRIJEDLOG KRITERIJA VREDNOVANJA ZA DJELATNOST </w:t>
      </w:r>
      <w:r w:rsidRPr="003105D2">
        <w:rPr>
          <w:rFonts w:ascii="Segoe UI" w:eastAsia="Times New Roman" w:hAnsi="Segoe UI" w:cs="Segoe UI"/>
          <w:b/>
          <w:bCs/>
          <w:color w:val="7030A0"/>
          <w:sz w:val="28"/>
          <w:szCs w:val="28"/>
          <w:u w:val="single"/>
          <w:lang w:eastAsia="hr-HR"/>
        </w:rPr>
        <w:t>GOVORENJA</w:t>
      </w:r>
    </w:p>
    <w:p w:rsidR="00A86962" w:rsidRPr="00A61CB0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D7D31" w:themeColor="accent2"/>
          <w:sz w:val="24"/>
          <w:szCs w:val="24"/>
          <w:lang w:eastAsia="hr-HR"/>
        </w:rPr>
      </w:pPr>
    </w:p>
    <w:tbl>
      <w:tblPr>
        <w:tblStyle w:val="ListTable4Accent1"/>
        <w:tblW w:w="13929" w:type="dxa"/>
        <w:jc w:val="center"/>
        <w:tblLook w:val="04A0" w:firstRow="1" w:lastRow="0" w:firstColumn="1" w:lastColumn="0" w:noHBand="0" w:noVBand="1"/>
      </w:tblPr>
      <w:tblGrid>
        <w:gridCol w:w="1806"/>
        <w:gridCol w:w="2491"/>
        <w:gridCol w:w="486"/>
        <w:gridCol w:w="2794"/>
        <w:gridCol w:w="3116"/>
        <w:gridCol w:w="3236"/>
      </w:tblGrid>
      <w:tr w:rsidR="00603AAF" w:rsidRPr="00A61CB0" w:rsidTr="0040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491" w:type="dxa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gridSpan w:val="2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603AAF" w:rsidRPr="00805884" w:rsidTr="004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shd w:val="clear" w:color="auto" w:fill="FFFFFF" w:themeFill="background1"/>
            <w:hideMark/>
          </w:tcPr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A86962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603AAF" w:rsidRDefault="00603AAF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603AAF" w:rsidRDefault="00603AAF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603AAF" w:rsidRDefault="00603AAF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603AAF" w:rsidRDefault="00603AAF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603AAF" w:rsidRDefault="00603AAF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603AAF" w:rsidRPr="003105D2" w:rsidRDefault="00603AAF" w:rsidP="00603AAF">
            <w:pPr>
              <w:ind w:left="-286"/>
              <w:jc w:val="center"/>
              <w:textAlignment w:val="baseline"/>
              <w:rPr>
                <w:rFonts w:ascii="Segoe UI" w:eastAsia="Times New Roman" w:hAnsi="Segoe UI" w:cs="Segoe UI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OPISIVAČ</w:t>
            </w:r>
          </w:p>
        </w:tc>
        <w:tc>
          <w:tcPr>
            <w:tcW w:w="2977" w:type="dxa"/>
            <w:gridSpan w:val="2"/>
            <w:shd w:val="clear" w:color="auto" w:fill="E2EFD9" w:themeFill="accent6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456199" w:rsidRPr="00603AAF" w:rsidRDefault="00456199" w:rsidP="00456199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Učenik čita tečno i izražajno. Ima bogat rječnik i uspješan je u prepričavanju. Iznosi vlastito mišljenje o poznatim i nepoznatim temama, aktivno sudjeluje u razgovoru i raspravama. Re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603AAF">
              <w:rPr>
                <w:rFonts w:ascii="Calibri" w:hAnsi="Calibri" w:cs="Arial"/>
                <w:sz w:val="26"/>
                <w:szCs w:val="26"/>
              </w:rPr>
              <w:t>enice su složene, gramati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603AAF">
              <w:rPr>
                <w:rFonts w:ascii="Calibri" w:hAnsi="Calibri" w:cs="Arial"/>
                <w:sz w:val="26"/>
                <w:szCs w:val="26"/>
              </w:rPr>
              <w:t>ki to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603AAF">
              <w:rPr>
                <w:rFonts w:ascii="Calibri" w:hAnsi="Calibri" w:cs="Arial"/>
                <w:sz w:val="26"/>
                <w:szCs w:val="26"/>
              </w:rPr>
              <w:t>ne i jasno definiranog sadržaja. Izgovor i intonacija re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603AAF">
              <w:rPr>
                <w:rFonts w:ascii="Calibri" w:hAnsi="Calibri" w:cs="Arial"/>
                <w:sz w:val="26"/>
                <w:szCs w:val="26"/>
              </w:rPr>
              <w:t>enice u potpunosti su točni.</w:t>
            </w:r>
          </w:p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</w:tc>
        <w:tc>
          <w:tcPr>
            <w:tcW w:w="2794" w:type="dxa"/>
            <w:shd w:val="clear" w:color="auto" w:fill="E2EFD9" w:themeFill="accent6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A86962" w:rsidRPr="00603AAF" w:rsidRDefault="00456199" w:rsidP="00456199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Učenik čita tečno i izražajno, s rijetkim pogreškama. Uspješan je u prepričavanju. Iznosi vlastito mišljenje o poznatim temama, aktivno sudjeluje u razgovoru, ali nije samoinicijativan u vođenju razgovora; oscilira u kvaliteti govorne produkcije. Rečenice o poznatim sadržajima su složene; pri nepoznatim temama pravi gramatičke i strukturalne pogreške.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A86962" w:rsidRPr="00603AAF" w:rsidRDefault="00603AAF" w:rsidP="00603AA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Učenik s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amostalno čita kratke</w:t>
            </w:r>
            <w:r w:rsidRPr="00603AA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tekstove poznate tematike i</w:t>
            </w:r>
            <w:r w:rsidRPr="00603AA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razumije jednostavne poruke. U razgovoru odgovara na</w:t>
            </w:r>
            <w:r w:rsidRPr="00603AA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pitanja, ali ne započinje</w:t>
            </w:r>
            <w:r w:rsidRPr="00603AA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komunikaciju samostalno.</w:t>
            </w:r>
            <w:r w:rsidRPr="00603AA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Izražava se jednostavnim rečenicama o poznatim temama i koristi usvojeni</w:t>
            </w:r>
            <w:r w:rsidRPr="00603AA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vokabular. Izgovor je uglavnom</w:t>
            </w:r>
            <w:r w:rsidRPr="00603AAF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56199" w:rsidRPr="00603AAF">
              <w:rPr>
                <w:rFonts w:ascii="Calibri" w:hAnsi="Calibri" w:cs="Arial"/>
                <w:sz w:val="26"/>
                <w:szCs w:val="26"/>
              </w:rPr>
              <w:t>točan.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603AAF" w:rsidRPr="00603AAF" w:rsidRDefault="00603AAF" w:rsidP="00603AAF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Učenik ima slabo razvijenu vještinu čitanja i čita uz puno pogrešaka u izgovoru i intonaciji. Učenikov rječnik je oskudan. Odgovara na sugestivna pitanja (da/ne) uz stalni poticaj. Sudjeluje u razgovoru samo uz pomoć nastavnika. Ne izražava se samostalno i izgovor je netočan.</w:t>
            </w:r>
          </w:p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</w:tc>
      </w:tr>
    </w:tbl>
    <w:p w:rsidR="00F34011" w:rsidRDefault="00F34011" w:rsidP="00603AAF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:rsid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:rsid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:rsidR="00A86962" w:rsidRPr="003105D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7030A0"/>
          <w:sz w:val="28"/>
          <w:szCs w:val="28"/>
          <w:u w:val="single"/>
          <w:lang w:eastAsia="hr-HR"/>
        </w:rPr>
      </w:pPr>
      <w:r w:rsidRPr="003105D2">
        <w:rPr>
          <w:rFonts w:ascii="Segoe UI" w:eastAsia="Times New Roman" w:hAnsi="Segoe UI" w:cs="Segoe UI"/>
          <w:b/>
          <w:bCs/>
          <w:color w:val="7030A0"/>
          <w:sz w:val="28"/>
          <w:szCs w:val="28"/>
          <w:lang w:eastAsia="hr-HR"/>
        </w:rPr>
        <w:t xml:space="preserve">PRIJEDLOG KRITERIJA VREDNOVANJA ZA DJELATNOST </w:t>
      </w:r>
      <w:r w:rsidRPr="003105D2">
        <w:rPr>
          <w:rFonts w:ascii="Segoe UI" w:eastAsia="Times New Roman" w:hAnsi="Segoe UI" w:cs="Segoe UI"/>
          <w:b/>
          <w:bCs/>
          <w:color w:val="7030A0"/>
          <w:sz w:val="28"/>
          <w:szCs w:val="28"/>
          <w:u w:val="single"/>
          <w:lang w:eastAsia="hr-HR"/>
        </w:rPr>
        <w:t>PISANJA</w:t>
      </w:r>
    </w:p>
    <w:p w:rsidR="00A86962" w:rsidRPr="00A61CB0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D7D31" w:themeColor="accent2"/>
          <w:sz w:val="24"/>
          <w:szCs w:val="24"/>
          <w:lang w:eastAsia="hr-HR"/>
        </w:rPr>
      </w:pPr>
    </w:p>
    <w:tbl>
      <w:tblPr>
        <w:tblStyle w:val="ListTable4Accent1"/>
        <w:tblW w:w="13929" w:type="dxa"/>
        <w:jc w:val="center"/>
        <w:tblLook w:val="04A0" w:firstRow="1" w:lastRow="0" w:firstColumn="1" w:lastColumn="0" w:noHBand="0" w:noVBand="1"/>
      </w:tblPr>
      <w:tblGrid>
        <w:gridCol w:w="1664"/>
        <w:gridCol w:w="2588"/>
        <w:gridCol w:w="389"/>
        <w:gridCol w:w="2927"/>
        <w:gridCol w:w="2891"/>
        <w:gridCol w:w="3470"/>
      </w:tblGrid>
      <w:tr w:rsidR="00A86962" w:rsidRPr="00A61CB0" w:rsidTr="0040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588" w:type="dxa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gridSpan w:val="2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92D050"/>
            <w:hideMark/>
          </w:tcPr>
          <w:p w:rsidR="00A86962" w:rsidRPr="003105D2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3105D2">
              <w:rPr>
                <w:rFonts w:ascii="Segoe UI" w:eastAsia="Times New Roman" w:hAnsi="Segoe UI" w:cs="Segoe UI"/>
                <w:i/>
                <w:iCs/>
                <w:color w:val="7030A0"/>
                <w:sz w:val="24"/>
                <w:szCs w:val="24"/>
                <w:lang w:eastAsia="hr-HR"/>
              </w:rPr>
              <w:t>dovoljan (2)</w:t>
            </w:r>
          </w:p>
        </w:tc>
      </w:tr>
      <w:tr w:rsidR="00A86962" w:rsidRPr="00805884" w:rsidTr="004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FFFFF" w:themeFill="background1"/>
            <w:hideMark/>
          </w:tcPr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977" w:type="dxa"/>
            <w:gridSpan w:val="2"/>
            <w:shd w:val="clear" w:color="auto" w:fill="E2EFD9" w:themeFill="accent6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603AAF" w:rsidRPr="00603AAF" w:rsidRDefault="00603AAF" w:rsidP="00603AAF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Učenik piše kreativno i originalno, koriste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ć</w:t>
            </w:r>
            <w:r w:rsidRPr="00603AAF">
              <w:rPr>
                <w:rFonts w:ascii="Calibri" w:hAnsi="Calibri" w:cs="Arial"/>
                <w:sz w:val="26"/>
                <w:szCs w:val="26"/>
              </w:rPr>
              <w:t>i i samostalno nau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603AAF">
              <w:rPr>
                <w:rFonts w:ascii="Calibri" w:hAnsi="Calibri" w:cs="Arial"/>
                <w:sz w:val="26"/>
                <w:szCs w:val="26"/>
              </w:rPr>
              <w:t>ene fraze, opisuje razne situacije u vidu slobodnih i vo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đ</w:t>
            </w:r>
            <w:r w:rsidRPr="00603AAF">
              <w:rPr>
                <w:rFonts w:ascii="Calibri" w:hAnsi="Calibri" w:cs="Arial"/>
                <w:sz w:val="26"/>
                <w:szCs w:val="26"/>
              </w:rPr>
              <w:t>enih sastava. Piše opširno i točno, primjenjuje pravopisna pravila. Poruka je potpuno jasna usprkos mogućim manjim pogreškama u uporabi jezičnih struktura i odabiru riječi i izraza. Uzorno vodi bilješke i redovito izvršava zadatke.</w:t>
            </w:r>
          </w:p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  <w:r w:rsidRPr="00603AAF"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  <w:t>.</w:t>
            </w:r>
          </w:p>
        </w:tc>
        <w:tc>
          <w:tcPr>
            <w:tcW w:w="2927" w:type="dxa"/>
            <w:shd w:val="clear" w:color="auto" w:fill="E2EFD9" w:themeFill="accent6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603AAF" w:rsidRPr="00603AAF" w:rsidRDefault="00603AAF" w:rsidP="00603AAF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Učenik piše uredno i redovito izvršava zadatke. Složenijim jezikom i bogatijim rječnikom opisuje zadanu situaciju. Primjenjuje pravopisna pravila i poruka je u potpunosti razumljiva unatoč mogućim manjim gramati</w:t>
            </w:r>
            <w:r w:rsidRPr="00603AAF">
              <w:rPr>
                <w:rFonts w:ascii="Calibri" w:eastAsia="TimesNewRoman" w:hAnsi="Calibri" w:cs="Arial"/>
                <w:sz w:val="26"/>
                <w:szCs w:val="26"/>
              </w:rPr>
              <w:t>č</w:t>
            </w:r>
            <w:r w:rsidRPr="00603AAF">
              <w:rPr>
                <w:rFonts w:ascii="Calibri" w:hAnsi="Calibri" w:cs="Arial"/>
                <w:sz w:val="26"/>
                <w:szCs w:val="26"/>
              </w:rPr>
              <w:t>kim pogreškama.</w:t>
            </w:r>
          </w:p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A86962" w:rsidRPr="00603AAF" w:rsidRDefault="00603AAF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Sastavci su tematski oskudni i kratki. Služi se jednostavnim jezikom, koristeći naučeni vokabular i fraze iz lekcija. Poruka je razumljiva iako pravi dosta pravopisnih i gramatičkih pogrešaka. Povremeno zanemaruje izvršavanje zadataka ili ih ne izvršava na vrijeme.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  <w:p w:rsidR="00603AAF" w:rsidRPr="00603AAF" w:rsidRDefault="00603AAF" w:rsidP="00603AAF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6"/>
                <w:szCs w:val="26"/>
              </w:rPr>
            </w:pPr>
            <w:r w:rsidRPr="00603AAF">
              <w:rPr>
                <w:rFonts w:ascii="Calibri" w:hAnsi="Calibri" w:cs="Arial"/>
                <w:sz w:val="26"/>
                <w:szCs w:val="26"/>
              </w:rPr>
              <w:t>Učenik</w:t>
            </w:r>
            <w:r w:rsidRPr="00603AAF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  <w:r w:rsidRPr="00603AAF">
              <w:rPr>
                <w:rFonts w:ascii="Calibri" w:hAnsi="Calibri" w:cs="Arial"/>
                <w:sz w:val="26"/>
                <w:szCs w:val="26"/>
              </w:rPr>
              <w:t>jednostavnim jezikom opisuje zadanu situaciju, piše kratku poruku ili sastav.</w:t>
            </w:r>
            <w:r w:rsidR="003105D2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Pr="00603AAF">
              <w:rPr>
                <w:rFonts w:ascii="Calibri" w:hAnsi="Calibri" w:cs="Arial"/>
                <w:sz w:val="26"/>
                <w:szCs w:val="26"/>
              </w:rPr>
              <w:t>Pri tome pravi brojne gramatičke i pravopisne pogreške koje čitatelju zadaju dosta poteškoća u razumijevanju poruke. Zadatke ne izvršava redovito i ne vodi dovoljno računa o kvaliteti i urednosti svojih zadaća.</w:t>
            </w:r>
          </w:p>
          <w:p w:rsidR="00A86962" w:rsidRPr="00603AAF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6"/>
                <w:szCs w:val="26"/>
                <w:lang w:eastAsia="hr-HR"/>
              </w:rPr>
            </w:pPr>
          </w:p>
        </w:tc>
      </w:tr>
    </w:tbl>
    <w:p w:rsidR="00EE5B93" w:rsidRPr="003105D2" w:rsidRDefault="00EE5B93" w:rsidP="00526DCD">
      <w:pPr>
        <w:spacing w:line="240" w:lineRule="auto"/>
        <w:jc w:val="center"/>
        <w:rPr>
          <w:rFonts w:ascii="Segoe UI" w:hAnsi="Segoe UI" w:cs="Segoe UI"/>
          <w:b/>
          <w:bCs/>
          <w:iCs/>
          <w:color w:val="7030A0"/>
          <w:sz w:val="28"/>
          <w:szCs w:val="28"/>
          <w:u w:val="single"/>
        </w:rPr>
      </w:pPr>
      <w:r w:rsidRPr="003105D2">
        <w:rPr>
          <w:rFonts w:ascii="Segoe UI" w:hAnsi="Segoe UI" w:cs="Segoe UI"/>
          <w:b/>
          <w:bCs/>
          <w:iCs/>
          <w:color w:val="7030A0"/>
          <w:sz w:val="28"/>
          <w:szCs w:val="28"/>
        </w:rPr>
        <w:lastRenderedPageBreak/>
        <w:t xml:space="preserve">PRIJEDLOG KRITERIJA VREDNOVANJA ZA </w:t>
      </w:r>
      <w:r w:rsidRPr="003105D2">
        <w:rPr>
          <w:rFonts w:ascii="Segoe UI" w:hAnsi="Segoe UI" w:cs="Segoe UI"/>
          <w:b/>
          <w:bCs/>
          <w:iCs/>
          <w:color w:val="7030A0"/>
          <w:sz w:val="28"/>
          <w:szCs w:val="28"/>
          <w:u w:val="single"/>
        </w:rPr>
        <w:t>PREZENTACIJU POSTERA</w:t>
      </w:r>
      <w:r w:rsidR="00BC26AF" w:rsidRPr="003105D2">
        <w:rPr>
          <w:rFonts w:ascii="Segoe UI" w:hAnsi="Segoe UI" w:cs="Segoe UI"/>
          <w:b/>
          <w:bCs/>
          <w:iCs/>
          <w:color w:val="7030A0"/>
          <w:sz w:val="28"/>
          <w:szCs w:val="28"/>
          <w:u w:val="single"/>
        </w:rPr>
        <w:t>/ PROJEKTA</w:t>
      </w:r>
    </w:p>
    <w:p w:rsidR="00BC26AF" w:rsidRDefault="00BC26AF" w:rsidP="002366A5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:rsidR="00BC26AF" w:rsidRPr="00640026" w:rsidRDefault="00BC26AF" w:rsidP="00BC26A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FFC000" w:themeColor="accent4"/>
          <w:sz w:val="24"/>
          <w:szCs w:val="24"/>
          <w:lang w:eastAsia="hr-HR"/>
        </w:rPr>
      </w:pP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936"/>
        <w:gridCol w:w="3008"/>
        <w:gridCol w:w="3193"/>
        <w:gridCol w:w="3153"/>
      </w:tblGrid>
      <w:tr w:rsidR="006B6844" w:rsidRPr="00805884" w:rsidTr="00526DC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6844" w:rsidRPr="00B47D00" w:rsidRDefault="006B6844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6844" w:rsidRDefault="00BB4AB4" w:rsidP="006B684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175895</wp:posOffset>
                  </wp:positionV>
                  <wp:extent cx="1084580" cy="757555"/>
                  <wp:effectExtent l="0" t="0" r="1270" b="4445"/>
                  <wp:wrapTight wrapText="bothSides">
                    <wp:wrapPolygon edited="0">
                      <wp:start x="4932" y="0"/>
                      <wp:lineTo x="0" y="3259"/>
                      <wp:lineTo x="0" y="14666"/>
                      <wp:lineTo x="759" y="17925"/>
                      <wp:lineTo x="4173" y="21184"/>
                      <wp:lineTo x="4553" y="21184"/>
                      <wp:lineTo x="11002" y="21184"/>
                      <wp:lineTo x="11382" y="21184"/>
                      <wp:lineTo x="14796" y="17381"/>
                      <wp:lineTo x="21246" y="17381"/>
                      <wp:lineTo x="21246" y="7604"/>
                      <wp:lineTo x="19728" y="0"/>
                      <wp:lineTo x="4932" y="0"/>
                    </wp:wrapPolygon>
                  </wp:wrapTight>
                  <wp:docPr id="8" name="Slika 82582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5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844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odličan (5)</w:t>
            </w:r>
          </w:p>
        </w:tc>
        <w:tc>
          <w:tcPr>
            <w:tcW w:w="30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6844" w:rsidRDefault="00BB4AB4" w:rsidP="006B684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143510</wp:posOffset>
                  </wp:positionV>
                  <wp:extent cx="736600" cy="789305"/>
                  <wp:effectExtent l="0" t="0" r="6350" b="0"/>
                  <wp:wrapTight wrapText="bothSides">
                    <wp:wrapPolygon edited="0">
                      <wp:start x="6703" y="0"/>
                      <wp:lineTo x="3352" y="2085"/>
                      <wp:lineTo x="0" y="6777"/>
                      <wp:lineTo x="0" y="13033"/>
                      <wp:lineTo x="1117" y="17204"/>
                      <wp:lineTo x="6145" y="20853"/>
                      <wp:lineTo x="6703" y="20853"/>
                      <wp:lineTo x="14524" y="20853"/>
                      <wp:lineTo x="15083" y="20853"/>
                      <wp:lineTo x="20110" y="17204"/>
                      <wp:lineTo x="21228" y="14076"/>
                      <wp:lineTo x="21228" y="6777"/>
                      <wp:lineTo x="17876" y="2085"/>
                      <wp:lineTo x="14524" y="0"/>
                      <wp:lineTo x="6703" y="0"/>
                    </wp:wrapPolygon>
                  </wp:wrapTight>
                  <wp:docPr id="9" name="Slika 825825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844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vrlo dobar (4)</w:t>
            </w:r>
          </w:p>
        </w:tc>
        <w:tc>
          <w:tcPr>
            <w:tcW w:w="31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6844" w:rsidRDefault="00BB4AB4" w:rsidP="006B684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132080</wp:posOffset>
                  </wp:positionV>
                  <wp:extent cx="852805" cy="852805"/>
                  <wp:effectExtent l="0" t="0" r="0" b="0"/>
                  <wp:wrapTight wrapText="bothSides">
                    <wp:wrapPolygon edited="0">
                      <wp:start x="7238" y="483"/>
                      <wp:lineTo x="3860" y="3378"/>
                      <wp:lineTo x="965" y="7238"/>
                      <wp:lineTo x="965" y="11580"/>
                      <wp:lineTo x="2895" y="16888"/>
                      <wp:lineTo x="7720" y="19300"/>
                      <wp:lineTo x="8685" y="20265"/>
                      <wp:lineTo x="12545" y="20265"/>
                      <wp:lineTo x="13510" y="19300"/>
                      <wp:lineTo x="18335" y="16888"/>
                      <wp:lineTo x="20265" y="11098"/>
                      <wp:lineTo x="20748" y="7720"/>
                      <wp:lineTo x="16888" y="3378"/>
                      <wp:lineTo x="13993" y="483"/>
                      <wp:lineTo x="7238" y="483"/>
                    </wp:wrapPolygon>
                  </wp:wrapTight>
                  <wp:docPr id="10" name="Slika 82582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52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844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dobar (3)</w:t>
            </w:r>
          </w:p>
        </w:tc>
        <w:tc>
          <w:tcPr>
            <w:tcW w:w="315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6844" w:rsidRDefault="00BB4A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267335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8064" y="0"/>
                      <wp:lineTo x="0" y="4032"/>
                      <wp:lineTo x="0" y="14400"/>
                      <wp:lineTo x="1728" y="18432"/>
                      <wp:lineTo x="5184" y="21312"/>
                      <wp:lineTo x="5760" y="21312"/>
                      <wp:lineTo x="16128" y="21312"/>
                      <wp:lineTo x="16704" y="21312"/>
                      <wp:lineTo x="20160" y="18432"/>
                      <wp:lineTo x="21312" y="15552"/>
                      <wp:lineTo x="21312" y="3456"/>
                      <wp:lineTo x="13824" y="0"/>
                      <wp:lineTo x="8064" y="0"/>
                    </wp:wrapPolygon>
                  </wp:wrapTight>
                  <wp:docPr id="11" name="Slika 82582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25825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844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dovoljan (2)</w:t>
            </w:r>
          </w:p>
        </w:tc>
      </w:tr>
      <w:tr w:rsidR="00526DCD" w:rsidRPr="00805884" w:rsidTr="00526DC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6DCD" w:rsidRPr="00B47D00" w:rsidRDefault="00526DCD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526DCD" w:rsidRPr="00B47D00" w:rsidRDefault="00526DCD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526DCD" w:rsidRPr="00B47D00" w:rsidRDefault="00526DCD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526DCD" w:rsidRPr="00B47D00" w:rsidRDefault="00526DCD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526DCD" w:rsidRPr="00B47D00" w:rsidRDefault="00526DCD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526DCD" w:rsidRPr="00B47D00" w:rsidRDefault="00526DCD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526DCD" w:rsidRPr="00B47D00" w:rsidRDefault="00526DCD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OPISIVAČ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samostalno i točno prezentira svoj poster/projekt.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skoro sve potrebne riječi.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Skoro sve riječi izgovara pravilno.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točne rečenične strukture.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Prezentaciju/projekt predaje na vrijeme.</w:t>
            </w:r>
          </w:p>
        </w:tc>
        <w:tc>
          <w:tcPr>
            <w:tcW w:w="30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manju pomoć  uglavnom točno prezentira svoj poster/projekt.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većinu potrebnih riječi.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Manji dio riječi izgovara uz pogreške.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rečenične strukture.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526DCD" w:rsidRDefault="00526D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tri dana.</w:t>
            </w:r>
          </w:p>
        </w:tc>
        <w:tc>
          <w:tcPr>
            <w:tcW w:w="31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dio potrebnih riječi.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katkad izgovara pogrešno.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 pokušava  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upotrebljavati i rečenične 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strukture.</w:t>
            </w:r>
          </w:p>
          <w:p w:rsidR="00526DCD" w:rsidRDefault="00526D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pet dana.</w:t>
            </w:r>
          </w:p>
        </w:tc>
        <w:tc>
          <w:tcPr>
            <w:tcW w:w="315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2EFD9" w:themeFill="accent6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manji dio potrebnih riječi.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često izgovara pogrešno.</w:t>
            </w: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526DCD" w:rsidRDefault="00526D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se koristi samo vokabularom, a ne i rečenicama.</w:t>
            </w:r>
          </w:p>
          <w:p w:rsidR="00526DCD" w:rsidRDefault="00526D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:rsidR="00526DCD" w:rsidRDefault="00526D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sedam dana.</w:t>
            </w:r>
          </w:p>
        </w:tc>
      </w:tr>
    </w:tbl>
    <w:p w:rsidR="00BC26AF" w:rsidRDefault="00BC26AF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eastAsiaTheme="minorHAnsi" w:hAnsi="Segoe UI" w:cs="Segoe UI"/>
          <w:b/>
          <w:bCs/>
          <w:i/>
          <w:iCs/>
          <w:sz w:val="28"/>
          <w:szCs w:val="28"/>
          <w:lang w:eastAsia="en-US"/>
        </w:rPr>
      </w:pPr>
    </w:p>
    <w:p w:rsidR="00526DCD" w:rsidRDefault="00526DCD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0E3586" w:rsidRPr="007268B4" w:rsidRDefault="000E3586" w:rsidP="000E358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  <w:r w:rsidRPr="007268B4">
        <w:rPr>
          <w:rFonts w:ascii="Segoe UI" w:hAnsi="Segoe UI" w:cs="Segoe UI"/>
          <w:b/>
        </w:rPr>
        <w:t xml:space="preserve">Tijekom školske godine sve jezične djelatnosti prate se i formativno te se opisuje učenikov napredak. </w:t>
      </w:r>
    </w:p>
    <w:p w:rsidR="000E3586" w:rsidRDefault="000E3586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sectPr w:rsidR="000E3586" w:rsidSect="006700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64" w:rsidRDefault="00987964" w:rsidP="00842FC6">
      <w:pPr>
        <w:spacing w:after="0" w:line="240" w:lineRule="auto"/>
      </w:pPr>
      <w:r>
        <w:separator/>
      </w:r>
    </w:p>
  </w:endnote>
  <w:endnote w:type="continuationSeparator" w:id="0">
    <w:p w:rsidR="00987964" w:rsidRDefault="00987964" w:rsidP="008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64" w:rsidRDefault="00987964" w:rsidP="00842FC6">
      <w:pPr>
        <w:spacing w:after="0" w:line="240" w:lineRule="auto"/>
      </w:pPr>
      <w:r>
        <w:separator/>
      </w:r>
    </w:p>
  </w:footnote>
  <w:footnote w:type="continuationSeparator" w:id="0">
    <w:p w:rsidR="00987964" w:rsidRDefault="00987964" w:rsidP="008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904"/>
    <w:multiLevelType w:val="hybridMultilevel"/>
    <w:tmpl w:val="F3FEF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D4939"/>
    <w:multiLevelType w:val="hybridMultilevel"/>
    <w:tmpl w:val="F0268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F83C58"/>
    <w:multiLevelType w:val="multilevel"/>
    <w:tmpl w:val="55D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BC6492"/>
    <w:multiLevelType w:val="hybridMultilevel"/>
    <w:tmpl w:val="B1D6142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20A0E38"/>
    <w:multiLevelType w:val="hybridMultilevel"/>
    <w:tmpl w:val="53C62E32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92788E"/>
    <w:multiLevelType w:val="hybridMultilevel"/>
    <w:tmpl w:val="49467CE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0926ED"/>
    <w:multiLevelType w:val="hybridMultilevel"/>
    <w:tmpl w:val="00ECA4C6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0C5812"/>
    <w:multiLevelType w:val="hybridMultilevel"/>
    <w:tmpl w:val="C00660D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EE66AF"/>
    <w:multiLevelType w:val="multilevel"/>
    <w:tmpl w:val="4A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B514F4"/>
    <w:multiLevelType w:val="hybridMultilevel"/>
    <w:tmpl w:val="1198781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D603C7"/>
    <w:multiLevelType w:val="hybridMultilevel"/>
    <w:tmpl w:val="EB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0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6"/>
    <w:rsid w:val="00002BB7"/>
    <w:rsid w:val="00012BE7"/>
    <w:rsid w:val="00025A2B"/>
    <w:rsid w:val="000278D3"/>
    <w:rsid w:val="000D59EC"/>
    <w:rsid w:val="000E3586"/>
    <w:rsid w:val="000F6ABF"/>
    <w:rsid w:val="00111B61"/>
    <w:rsid w:val="00163DF4"/>
    <w:rsid w:val="00197CF1"/>
    <w:rsid w:val="001A5FE9"/>
    <w:rsid w:val="002366A5"/>
    <w:rsid w:val="00266C34"/>
    <w:rsid w:val="002F71D2"/>
    <w:rsid w:val="003105D2"/>
    <w:rsid w:val="003209ED"/>
    <w:rsid w:val="0035349F"/>
    <w:rsid w:val="00387E10"/>
    <w:rsid w:val="00420900"/>
    <w:rsid w:val="004407B5"/>
    <w:rsid w:val="00456199"/>
    <w:rsid w:val="00460C27"/>
    <w:rsid w:val="00485954"/>
    <w:rsid w:val="004B2BE2"/>
    <w:rsid w:val="004C3B6C"/>
    <w:rsid w:val="004E6F68"/>
    <w:rsid w:val="0050274E"/>
    <w:rsid w:val="00505089"/>
    <w:rsid w:val="00507313"/>
    <w:rsid w:val="00526DCD"/>
    <w:rsid w:val="00585C4A"/>
    <w:rsid w:val="005F78CE"/>
    <w:rsid w:val="00601643"/>
    <w:rsid w:val="00603AAF"/>
    <w:rsid w:val="00645C5E"/>
    <w:rsid w:val="006700C2"/>
    <w:rsid w:val="00682C58"/>
    <w:rsid w:val="006B6844"/>
    <w:rsid w:val="006E3EC1"/>
    <w:rsid w:val="006F1F73"/>
    <w:rsid w:val="007658FA"/>
    <w:rsid w:val="00842FC6"/>
    <w:rsid w:val="0088720D"/>
    <w:rsid w:val="008D2CD0"/>
    <w:rsid w:val="008E00A4"/>
    <w:rsid w:val="0091345E"/>
    <w:rsid w:val="00987964"/>
    <w:rsid w:val="009D3F10"/>
    <w:rsid w:val="00A13316"/>
    <w:rsid w:val="00A1612C"/>
    <w:rsid w:val="00A46A0F"/>
    <w:rsid w:val="00A512E4"/>
    <w:rsid w:val="00A61CB0"/>
    <w:rsid w:val="00A6507A"/>
    <w:rsid w:val="00A86962"/>
    <w:rsid w:val="00AD5331"/>
    <w:rsid w:val="00B10DA4"/>
    <w:rsid w:val="00B5346B"/>
    <w:rsid w:val="00B7621D"/>
    <w:rsid w:val="00BB4AB4"/>
    <w:rsid w:val="00BC26AF"/>
    <w:rsid w:val="00BF1DCC"/>
    <w:rsid w:val="00C17D22"/>
    <w:rsid w:val="00C70E41"/>
    <w:rsid w:val="00C71B1D"/>
    <w:rsid w:val="00CE0E3F"/>
    <w:rsid w:val="00CE15E2"/>
    <w:rsid w:val="00D53840"/>
    <w:rsid w:val="00D56730"/>
    <w:rsid w:val="00D65FCA"/>
    <w:rsid w:val="00E305E9"/>
    <w:rsid w:val="00E542F2"/>
    <w:rsid w:val="00E9701C"/>
    <w:rsid w:val="00EE5B93"/>
    <w:rsid w:val="00F34011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GridTable4Accent1">
    <w:name w:val="Grid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ListTable4Accent1">
    <w:name w:val="List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ListTable4Accent2">
    <w:name w:val="List Table 4 Accent 2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GridTable4Accent1">
    <w:name w:val="Grid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ListTable4Accent1">
    <w:name w:val="List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ListTable4Accent2">
    <w:name w:val="List Table 4 Accent 2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Knjiznica</cp:lastModifiedBy>
  <cp:revision>3</cp:revision>
  <dcterms:created xsi:type="dcterms:W3CDTF">2020-09-14T08:34:00Z</dcterms:created>
  <dcterms:modified xsi:type="dcterms:W3CDTF">2020-09-14T08:34:00Z</dcterms:modified>
</cp:coreProperties>
</file>