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C1" w:rsidRDefault="00CF72C1" w:rsidP="00333C0E">
      <w:pPr>
        <w:jc w:val="center"/>
      </w:pPr>
      <w:bookmarkStart w:id="0" w:name="_GoBack"/>
      <w:bookmarkEnd w:id="0"/>
    </w:p>
    <w:p w:rsidR="00CF72C1" w:rsidRDefault="00CF72C1" w:rsidP="00333C0E">
      <w:pPr>
        <w:jc w:val="center"/>
      </w:pPr>
    </w:p>
    <w:p w:rsidR="00CF72C1" w:rsidRDefault="00CF72C1" w:rsidP="00333C0E">
      <w:pPr>
        <w:jc w:val="center"/>
      </w:pPr>
    </w:p>
    <w:p w:rsidR="00CF72C1" w:rsidRDefault="00CF72C1" w:rsidP="00333C0E">
      <w:pPr>
        <w:jc w:val="center"/>
      </w:pPr>
    </w:p>
    <w:p w:rsidR="00CF72C1" w:rsidRDefault="00CF72C1" w:rsidP="00333C0E">
      <w:pPr>
        <w:jc w:val="center"/>
      </w:pPr>
    </w:p>
    <w:p w:rsidR="00CF72C1" w:rsidRDefault="00CF72C1" w:rsidP="00333C0E">
      <w:pPr>
        <w:jc w:val="center"/>
      </w:pPr>
    </w:p>
    <w:p w:rsidR="00CF72C1" w:rsidRDefault="00CF72C1" w:rsidP="00333C0E">
      <w:pPr>
        <w:jc w:val="center"/>
      </w:pPr>
    </w:p>
    <w:p w:rsidR="00CF72C1" w:rsidRDefault="00CF72C1" w:rsidP="00333C0E">
      <w:pPr>
        <w:jc w:val="center"/>
      </w:pPr>
    </w:p>
    <w:p w:rsidR="00CF72C1" w:rsidRDefault="00CF72C1" w:rsidP="00333C0E">
      <w:pPr>
        <w:jc w:val="center"/>
      </w:pPr>
    </w:p>
    <w:p w:rsidR="00CF72C1" w:rsidRPr="00CF72C1" w:rsidRDefault="00CF72C1" w:rsidP="00333C0E">
      <w:pPr>
        <w:jc w:val="center"/>
        <w:rPr>
          <w:sz w:val="48"/>
          <w:szCs w:val="48"/>
        </w:rPr>
      </w:pPr>
    </w:p>
    <w:p w:rsidR="00333C0E" w:rsidRPr="00CF72C1" w:rsidRDefault="00333C0E" w:rsidP="00333C0E">
      <w:pPr>
        <w:jc w:val="center"/>
        <w:rPr>
          <w:sz w:val="48"/>
          <w:szCs w:val="48"/>
        </w:rPr>
      </w:pPr>
      <w:r w:rsidRPr="00CF72C1">
        <w:rPr>
          <w:sz w:val="48"/>
          <w:szCs w:val="48"/>
        </w:rPr>
        <w:t>KRITERIJI I ELEMENTI OCJENJIVANJA</w:t>
      </w:r>
    </w:p>
    <w:p w:rsidR="00CF72C1" w:rsidRDefault="00CF72C1" w:rsidP="00333C0E">
      <w:pPr>
        <w:jc w:val="center"/>
        <w:rPr>
          <w:sz w:val="48"/>
          <w:szCs w:val="48"/>
        </w:rPr>
      </w:pPr>
    </w:p>
    <w:p w:rsidR="00CF72C1" w:rsidRDefault="00333C0E" w:rsidP="00CF72C1">
      <w:pPr>
        <w:jc w:val="center"/>
        <w:rPr>
          <w:sz w:val="48"/>
          <w:szCs w:val="48"/>
        </w:rPr>
      </w:pPr>
      <w:r w:rsidRPr="00CF72C1">
        <w:rPr>
          <w:sz w:val="48"/>
          <w:szCs w:val="48"/>
        </w:rPr>
        <w:t>NASTAVNI PREDMET: MATEMATIKA</w:t>
      </w:r>
    </w:p>
    <w:p w:rsidR="00CF72C1" w:rsidRDefault="00CF72C1" w:rsidP="00333C0E">
      <w:pPr>
        <w:jc w:val="center"/>
        <w:rPr>
          <w:sz w:val="48"/>
          <w:szCs w:val="48"/>
        </w:rPr>
      </w:pPr>
    </w:p>
    <w:p w:rsidR="00333C0E" w:rsidRPr="00CF72C1" w:rsidRDefault="00333C0E" w:rsidP="00333C0E">
      <w:pPr>
        <w:jc w:val="center"/>
        <w:rPr>
          <w:sz w:val="48"/>
          <w:szCs w:val="48"/>
        </w:rPr>
      </w:pPr>
      <w:r w:rsidRPr="00CF72C1">
        <w:rPr>
          <w:sz w:val="48"/>
          <w:szCs w:val="48"/>
        </w:rPr>
        <w:t>OŠ MARIJE I LINE, UMAG</w:t>
      </w:r>
    </w:p>
    <w:p w:rsidR="00333C0E" w:rsidRPr="00CF72C1" w:rsidRDefault="00333C0E" w:rsidP="00333C0E">
      <w:pPr>
        <w:jc w:val="center"/>
        <w:rPr>
          <w:sz w:val="48"/>
          <w:szCs w:val="48"/>
        </w:rPr>
      </w:pPr>
      <w:r w:rsidRPr="00CF72C1">
        <w:rPr>
          <w:sz w:val="48"/>
          <w:szCs w:val="48"/>
        </w:rPr>
        <w:t xml:space="preserve">ŠK. GOD. 2018./2019. </w:t>
      </w:r>
    </w:p>
    <w:p w:rsidR="00333C0E" w:rsidRDefault="00333C0E" w:rsidP="00333C0E">
      <w:pPr>
        <w:jc w:val="center"/>
      </w:pPr>
      <w:r>
        <w:t xml:space="preserve"> </w:t>
      </w:r>
    </w:p>
    <w:p w:rsidR="00333C0E" w:rsidRDefault="00333C0E" w:rsidP="00333C0E"/>
    <w:p w:rsidR="00CF72C1" w:rsidRDefault="00CF72C1" w:rsidP="00333C0E"/>
    <w:p w:rsidR="00CF72C1" w:rsidRDefault="00CF72C1" w:rsidP="00333C0E"/>
    <w:p w:rsidR="00CF72C1" w:rsidRDefault="00CF72C1" w:rsidP="00333C0E"/>
    <w:p w:rsidR="00CF72C1" w:rsidRDefault="00CF72C1" w:rsidP="00333C0E"/>
    <w:p w:rsidR="00CF72C1" w:rsidRDefault="00CF72C1" w:rsidP="00333C0E"/>
    <w:p w:rsidR="00CF72C1" w:rsidRDefault="00CF72C1" w:rsidP="00333C0E"/>
    <w:p w:rsidR="00CF72C1" w:rsidRDefault="00CF72C1" w:rsidP="00333C0E"/>
    <w:p w:rsidR="00333C0E" w:rsidRDefault="00333C0E" w:rsidP="00333C0E"/>
    <w:p w:rsidR="00333C0E" w:rsidRPr="00E80DE4" w:rsidRDefault="00333C0E" w:rsidP="00E80DE4">
      <w:pPr>
        <w:pStyle w:val="Odlomakpopisa"/>
        <w:numPr>
          <w:ilvl w:val="0"/>
          <w:numId w:val="6"/>
        </w:numPr>
        <w:rPr>
          <w:b/>
          <w:sz w:val="32"/>
          <w:szCs w:val="32"/>
        </w:rPr>
      </w:pPr>
      <w:r w:rsidRPr="00E80DE4">
        <w:rPr>
          <w:b/>
          <w:sz w:val="32"/>
          <w:szCs w:val="32"/>
        </w:rPr>
        <w:lastRenderedPageBreak/>
        <w:t>ELEMENTI OCJENJIVANJA</w:t>
      </w:r>
    </w:p>
    <w:p w:rsidR="00CF72C1" w:rsidRPr="00CF72C1" w:rsidRDefault="00CF72C1" w:rsidP="00333C0E">
      <w:pPr>
        <w:rPr>
          <w:b/>
          <w:sz w:val="32"/>
          <w:szCs w:val="32"/>
        </w:rPr>
      </w:pPr>
    </w:p>
    <w:p w:rsidR="00CF72C1" w:rsidRPr="00F96D11" w:rsidRDefault="00CF72C1" w:rsidP="00CF72C1">
      <w:pPr>
        <w:ind w:left="708" w:hanging="708"/>
        <w:jc w:val="both"/>
        <w:rPr>
          <w:b/>
          <w:sz w:val="24"/>
        </w:rPr>
      </w:pPr>
      <w:r w:rsidRPr="00BD5729">
        <w:rPr>
          <w:b/>
          <w:sz w:val="24"/>
        </w:rPr>
        <w:t xml:space="preserve">USVOJENOST </w:t>
      </w:r>
      <w:r w:rsidRPr="00F96D11">
        <w:rPr>
          <w:b/>
          <w:sz w:val="24"/>
        </w:rPr>
        <w:t xml:space="preserve">NASTAVNIH </w:t>
      </w:r>
      <w:r w:rsidRPr="00BD5729">
        <w:rPr>
          <w:b/>
          <w:sz w:val="24"/>
        </w:rPr>
        <w:t xml:space="preserve">SADRŽAJA </w:t>
      </w:r>
    </w:p>
    <w:p w:rsidR="00CF72C1" w:rsidRDefault="00CF72C1" w:rsidP="00CF72C1">
      <w:pPr>
        <w:pStyle w:val="Odlomakpopisa"/>
        <w:numPr>
          <w:ilvl w:val="0"/>
          <w:numId w:val="2"/>
        </w:numPr>
        <w:spacing w:after="0" w:line="276" w:lineRule="auto"/>
        <w:ind w:left="284" w:hanging="284"/>
        <w:jc w:val="both"/>
      </w:pPr>
      <w:r w:rsidRPr="000375E9">
        <w:rPr>
          <w:b/>
        </w:rPr>
        <w:t>znanje i razumijevanje matematičkih pojmova</w:t>
      </w:r>
      <w:r>
        <w:t xml:space="preserve"> (</w:t>
      </w:r>
      <w:r w:rsidRPr="005F19CA">
        <w:rPr>
          <w:rFonts w:cstheme="minorHAnsi"/>
        </w:rPr>
        <w:t>označiti, izreći i definirati pojmove, koristiti modele, dijagrame i simbole za prikaz pojmova, prelaziti iz jednog načina prikaza u drugi...</w:t>
      </w:r>
      <w:r>
        <w:t xml:space="preserve">) </w:t>
      </w:r>
    </w:p>
    <w:p w:rsidR="00CF72C1" w:rsidRDefault="00CF72C1" w:rsidP="00CF72C1">
      <w:pPr>
        <w:pStyle w:val="Odlomakpopisa"/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0375E9">
        <w:rPr>
          <w:b/>
        </w:rPr>
        <w:t>znanje o postupcima</w:t>
      </w:r>
      <w:r>
        <w:t xml:space="preserve"> (</w:t>
      </w:r>
      <w:r w:rsidRPr="00F96D11">
        <w:t>obrazložiti korake u postupku, pouzdano i učinkovito izvršavati postupke, provjeriti rezultate postupaka, prepoznati točne i netočne postupke...</w:t>
      </w:r>
      <w:r>
        <w:t xml:space="preserve">) </w:t>
      </w:r>
    </w:p>
    <w:p w:rsidR="00CF72C1" w:rsidRDefault="00CF72C1" w:rsidP="00CF72C1">
      <w:pPr>
        <w:pStyle w:val="Odlomakpopisa"/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0375E9">
        <w:rPr>
          <w:b/>
        </w:rPr>
        <w:t>sposobnost matematičkog prikazivanja i komunikacije</w:t>
      </w:r>
      <w:r>
        <w:t xml:space="preserve"> (izraziti matematičke ideje </w:t>
      </w:r>
      <w:r w:rsidRPr="00F96D11">
        <w:t>govorom, pisanjem, prikazivanjem ili crtanjem</w:t>
      </w:r>
      <w:r>
        <w:t xml:space="preserve">, </w:t>
      </w:r>
      <w:r w:rsidRPr="00F96D11">
        <w:t>pisanjem, prikazivanjem ili crtanjem</w:t>
      </w:r>
      <w:r>
        <w:t xml:space="preserve">, upotrijebiti matematički rječnik i oznake, koristiti modele, dijagrame i simbole za prikaz pojmova, prelaziti iz jednog načina prikaza u drugi (tablica-graf), raditi u skupinama ili u paru…) </w:t>
      </w:r>
    </w:p>
    <w:p w:rsidR="00CF72C1" w:rsidRDefault="00CF72C1" w:rsidP="00CF72C1">
      <w:pPr>
        <w:spacing w:after="200" w:line="276" w:lineRule="auto"/>
        <w:jc w:val="both"/>
      </w:pPr>
    </w:p>
    <w:p w:rsidR="00CF72C1" w:rsidRPr="00BD5729" w:rsidRDefault="00CF72C1" w:rsidP="00CF72C1">
      <w:pPr>
        <w:ind w:left="284" w:hanging="284"/>
        <w:jc w:val="both"/>
        <w:rPr>
          <w:b/>
          <w:sz w:val="24"/>
        </w:rPr>
      </w:pPr>
      <w:r w:rsidRPr="00BD5729">
        <w:rPr>
          <w:b/>
          <w:sz w:val="24"/>
        </w:rPr>
        <w:t xml:space="preserve">PRIMJENA </w:t>
      </w:r>
      <w:r>
        <w:rPr>
          <w:b/>
          <w:sz w:val="24"/>
        </w:rPr>
        <w:t>ZNANJA</w:t>
      </w:r>
      <w:r w:rsidRPr="00BD5729">
        <w:rPr>
          <w:b/>
          <w:sz w:val="24"/>
        </w:rPr>
        <w:t xml:space="preserve"> </w:t>
      </w:r>
    </w:p>
    <w:p w:rsidR="00CF72C1" w:rsidRDefault="00CF72C1" w:rsidP="00CF72C1">
      <w:pPr>
        <w:pStyle w:val="Odlomakpopisa"/>
        <w:numPr>
          <w:ilvl w:val="0"/>
          <w:numId w:val="3"/>
        </w:numPr>
        <w:spacing w:after="0" w:line="276" w:lineRule="auto"/>
        <w:ind w:left="284"/>
        <w:jc w:val="both"/>
      </w:pPr>
      <w:r w:rsidRPr="000375E9">
        <w:rPr>
          <w:b/>
        </w:rPr>
        <w:t>sposobnost rješavanja problema i matematičko modeliranje</w:t>
      </w:r>
      <w:r>
        <w:t xml:space="preserve"> (primijeniti razne strategije za rješavanje problema, riješiti problem, interpretirati rješenja, postaviti problem) </w:t>
      </w:r>
    </w:p>
    <w:p w:rsidR="00CF72C1" w:rsidRPr="00950D4D" w:rsidRDefault="00CF72C1" w:rsidP="00CF72C1">
      <w:pPr>
        <w:pStyle w:val="Odlomakpopisa"/>
        <w:numPr>
          <w:ilvl w:val="0"/>
          <w:numId w:val="3"/>
        </w:numPr>
        <w:spacing w:after="200" w:line="276" w:lineRule="auto"/>
        <w:ind w:left="284"/>
        <w:jc w:val="both"/>
      </w:pPr>
      <w:r w:rsidRPr="000375E9">
        <w:rPr>
          <w:b/>
        </w:rPr>
        <w:t>sposobnost matematičkog zaključivanja</w:t>
      </w:r>
      <w:r>
        <w:t xml:space="preserve"> (induktivno zaključivati, prepoznati zakonitosti i formirati pretpostavke, deduktivno zaključivati, </w:t>
      </w:r>
      <w:r w:rsidRPr="00950D4D">
        <w:rPr>
          <w:rFonts w:ascii="Calibri" w:hAnsi="Calibri" w:cs="Calibri"/>
        </w:rPr>
        <w:t>a</w:t>
      </w:r>
      <w:r>
        <w:rPr>
          <w:rFonts w:ascii="Calibri" w:hAnsi="Calibri" w:cs="Calibri"/>
        </w:rPr>
        <w:t>na</w:t>
      </w:r>
      <w:r w:rsidRPr="00950D4D">
        <w:rPr>
          <w:rFonts w:ascii="Calibri" w:hAnsi="Calibri" w:cs="Calibri"/>
        </w:rPr>
        <w:t xml:space="preserve">lizirati situacije, dokazati) </w:t>
      </w:r>
    </w:p>
    <w:p w:rsidR="00CF72C1" w:rsidRDefault="00CF72C1" w:rsidP="00CF72C1">
      <w:pPr>
        <w:pStyle w:val="Odlomakpopisa"/>
        <w:numPr>
          <w:ilvl w:val="0"/>
          <w:numId w:val="3"/>
        </w:numPr>
        <w:spacing w:after="200" w:line="276" w:lineRule="auto"/>
        <w:ind w:left="284"/>
        <w:jc w:val="both"/>
      </w:pPr>
      <w:r w:rsidRPr="000375E9">
        <w:rPr>
          <w:rFonts w:ascii="Calibri" w:hAnsi="Calibri" w:cs="Calibri"/>
          <w:b/>
        </w:rPr>
        <w:t>sposobnost povezivanja i klasificiranja</w:t>
      </w:r>
      <w:r>
        <w:rPr>
          <w:rFonts w:ascii="Calibri" w:hAnsi="Calibri" w:cs="Calibri"/>
        </w:rPr>
        <w:t xml:space="preserve"> (povezati matematiku s vlastit</w:t>
      </w:r>
      <w:r w:rsidRPr="00950D4D">
        <w:rPr>
          <w:rFonts w:ascii="Calibri" w:hAnsi="Calibri" w:cs="Calibri"/>
        </w:rPr>
        <w:t>im iskustvom, uočiti primjenu u svakodnevno</w:t>
      </w:r>
      <w:r>
        <w:t xml:space="preserve">m životu, usporediti, grupirati i klasificirati objekte prema zadanom kriteriju) </w:t>
      </w:r>
    </w:p>
    <w:p w:rsidR="00CF72C1" w:rsidRDefault="00CF72C1" w:rsidP="00CF72C1">
      <w:pPr>
        <w:ind w:left="284" w:hanging="284"/>
        <w:jc w:val="both"/>
        <w:rPr>
          <w:b/>
          <w:sz w:val="24"/>
        </w:rPr>
      </w:pPr>
    </w:p>
    <w:p w:rsidR="00CF72C1" w:rsidRPr="00BD5729" w:rsidRDefault="00CF72C1" w:rsidP="00CF72C1">
      <w:pPr>
        <w:ind w:left="284" w:hanging="284"/>
        <w:jc w:val="both"/>
        <w:rPr>
          <w:b/>
          <w:sz w:val="24"/>
        </w:rPr>
      </w:pPr>
      <w:r w:rsidRPr="00BD5729">
        <w:rPr>
          <w:b/>
          <w:sz w:val="24"/>
        </w:rPr>
        <w:t xml:space="preserve">KULTURA RADA </w:t>
      </w:r>
    </w:p>
    <w:p w:rsidR="00CF72C1" w:rsidRDefault="00CF72C1" w:rsidP="00CF72C1">
      <w:pPr>
        <w:pStyle w:val="Odlomakpopisa"/>
        <w:numPr>
          <w:ilvl w:val="0"/>
          <w:numId w:val="4"/>
        </w:numPr>
        <w:spacing w:after="200" w:line="276" w:lineRule="auto"/>
        <w:ind w:left="284"/>
        <w:jc w:val="both"/>
      </w:pPr>
      <w:r>
        <w:t xml:space="preserve">odnos učenika prema radu </w:t>
      </w:r>
    </w:p>
    <w:p w:rsidR="00CF72C1" w:rsidRPr="005C7DC8" w:rsidRDefault="00CF72C1" w:rsidP="00CF72C1">
      <w:pPr>
        <w:pStyle w:val="Odlomakpopisa"/>
        <w:numPr>
          <w:ilvl w:val="0"/>
          <w:numId w:val="4"/>
        </w:numPr>
        <w:spacing w:after="200" w:line="276" w:lineRule="auto"/>
        <w:ind w:left="284"/>
        <w:jc w:val="both"/>
      </w:pPr>
      <w:r w:rsidRPr="00BB58FD">
        <w:t>sudjelovanje u provođenju projekata te izradi plakata, prezentacija i seminarskih radova</w:t>
      </w:r>
    </w:p>
    <w:p w:rsidR="00CF72C1" w:rsidRDefault="00CF72C1" w:rsidP="00CF72C1">
      <w:pPr>
        <w:pStyle w:val="Odlomakpopisa"/>
        <w:numPr>
          <w:ilvl w:val="0"/>
          <w:numId w:val="4"/>
        </w:numPr>
        <w:spacing w:after="200" w:line="276" w:lineRule="auto"/>
        <w:ind w:left="284"/>
        <w:jc w:val="both"/>
      </w:pPr>
      <w:r>
        <w:t xml:space="preserve">redovitost pisanja domaćih zadaća </w:t>
      </w:r>
    </w:p>
    <w:p w:rsidR="00CF72C1" w:rsidRDefault="00CF72C1" w:rsidP="00CF72C1">
      <w:pPr>
        <w:pStyle w:val="Odlomakpopisa"/>
        <w:numPr>
          <w:ilvl w:val="0"/>
          <w:numId w:val="4"/>
        </w:numPr>
        <w:spacing w:after="200" w:line="276" w:lineRule="auto"/>
        <w:ind w:left="284"/>
        <w:jc w:val="both"/>
      </w:pPr>
      <w:r>
        <w:t>redovitost donošenja odgovarajućeg pribora potrebnog za nastavu</w:t>
      </w:r>
    </w:p>
    <w:p w:rsidR="00CF72C1" w:rsidRDefault="00CF72C1" w:rsidP="00CF72C1">
      <w:pPr>
        <w:pStyle w:val="Odlomakpopisa"/>
        <w:numPr>
          <w:ilvl w:val="0"/>
          <w:numId w:val="4"/>
        </w:numPr>
        <w:spacing w:after="200" w:line="276" w:lineRule="auto"/>
        <w:ind w:left="284"/>
        <w:jc w:val="both"/>
      </w:pPr>
      <w:r>
        <w:t>spremnost na suradničke odnose u razrednom okruženju (</w:t>
      </w:r>
      <w:r w:rsidRPr="005C7DC8">
        <w:t>sudjelovanje u diskusiji,</w:t>
      </w:r>
      <w:r>
        <w:t xml:space="preserve"> </w:t>
      </w:r>
      <w:r w:rsidRPr="005C7DC8">
        <w:t>iznošenje ideja, pomaganje ostalim učenicima)</w:t>
      </w:r>
    </w:p>
    <w:p w:rsidR="00CF72C1" w:rsidRDefault="00CF72C1" w:rsidP="00AF0762">
      <w:pPr>
        <w:jc w:val="both"/>
      </w:pPr>
      <w:r>
        <w:t>Cilj je da kultura rada bude poticajni element, ali i opomena učeniku kojemu nedostaje radnih navika te suradničkog odnosa u nastavi.</w:t>
      </w:r>
    </w:p>
    <w:p w:rsidR="00CF72C1" w:rsidRDefault="00CF72C1" w:rsidP="00CF72C1">
      <w:pPr>
        <w:spacing w:after="200" w:line="276" w:lineRule="auto"/>
        <w:jc w:val="both"/>
        <w:rPr>
          <w:b/>
        </w:rPr>
      </w:pPr>
    </w:p>
    <w:p w:rsidR="00AF0762" w:rsidRDefault="00AF0762" w:rsidP="00CF72C1">
      <w:pPr>
        <w:spacing w:after="200" w:line="276" w:lineRule="auto"/>
        <w:ind w:firstLine="284"/>
        <w:jc w:val="both"/>
        <w:rPr>
          <w:b/>
        </w:rPr>
      </w:pPr>
    </w:p>
    <w:p w:rsidR="00E80DE4" w:rsidRDefault="00E80DE4" w:rsidP="00CF72C1">
      <w:pPr>
        <w:spacing w:after="200" w:line="276" w:lineRule="auto"/>
        <w:ind w:firstLine="284"/>
        <w:jc w:val="both"/>
        <w:rPr>
          <w:b/>
        </w:rPr>
        <w:sectPr w:rsidR="00E80D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55EBB" wp14:editId="12001C41">
                <wp:simplePos x="0" y="0"/>
                <wp:positionH relativeFrom="margin">
                  <wp:posOffset>-241935</wp:posOffset>
                </wp:positionH>
                <wp:positionV relativeFrom="paragraph">
                  <wp:posOffset>587375</wp:posOffset>
                </wp:positionV>
                <wp:extent cx="5695950" cy="78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2C1" w:rsidRPr="000375E9" w:rsidRDefault="00CF72C1" w:rsidP="00CF72C1">
                            <w:pPr>
                              <w:rPr>
                                <w:sz w:val="18"/>
                              </w:rPr>
                            </w:pPr>
                            <w:r w:rsidRPr="000375E9">
                              <w:rPr>
                                <w:sz w:val="20"/>
                                <w:vertAlign w:val="superscript"/>
                              </w:rPr>
                              <w:t>*</w:t>
                            </w:r>
                            <w:r w:rsidRPr="000375E9">
                              <w:rPr>
                                <w:sz w:val="18"/>
                              </w:rPr>
                              <w:t>Formativno vrednovanie predstavlja procjenu kvalitete znanja koje je usvojeno tijekom dijela poduke. Tehnike praktični zadatci, promatranje i bilježenje učenikovog rada tijekom nastave, razgovor učenika i učitelja, učeničke mape, kao i standardne tehnike koje se koriste za sumativno vrednovanje.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B55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46.25pt;width:448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Dz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P0jiNwVSBbZ6EA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" filled="f" stroked="f">
                <v:textbox>
                  <w:txbxContent>
                    <w:p w:rsidR="00CF72C1" w:rsidRPr="000375E9" w:rsidRDefault="00CF72C1" w:rsidP="00CF72C1">
                      <w:pPr>
                        <w:rPr>
                          <w:sz w:val="18"/>
                        </w:rPr>
                      </w:pPr>
                      <w:r w:rsidRPr="000375E9">
                        <w:rPr>
                          <w:sz w:val="20"/>
                          <w:vertAlign w:val="superscript"/>
                        </w:rPr>
                        <w:t>*</w:t>
                      </w:r>
                      <w:r w:rsidRPr="000375E9">
                        <w:rPr>
                          <w:sz w:val="18"/>
                        </w:rPr>
                        <w:t xml:space="preserve">Formativno </w:t>
                      </w:r>
                      <w:proofErr w:type="spellStart"/>
                      <w:r w:rsidRPr="000375E9">
                        <w:rPr>
                          <w:sz w:val="18"/>
                        </w:rPr>
                        <w:t>vrednovanie</w:t>
                      </w:r>
                      <w:proofErr w:type="spellEnd"/>
                      <w:r w:rsidRPr="000375E9">
                        <w:rPr>
                          <w:sz w:val="18"/>
                        </w:rPr>
                        <w:t xml:space="preserve"> predstavlja procjenu kvalitete znanja koje je usvojeno tijekom dijela poduke. Tehnike praktični zadatci, promatranje i bilježenje učenikovog rada tijekom nastave, razgovor učenika i učitelja, učeničke mape, kao i standardne tehnike koje se koriste za </w:t>
                      </w:r>
                      <w:proofErr w:type="spellStart"/>
                      <w:r w:rsidRPr="000375E9">
                        <w:rPr>
                          <w:sz w:val="18"/>
                        </w:rPr>
                        <w:t>sumativno</w:t>
                      </w:r>
                      <w:proofErr w:type="spellEnd"/>
                      <w:r w:rsidRPr="000375E9">
                        <w:rPr>
                          <w:sz w:val="18"/>
                        </w:rPr>
                        <w:t xml:space="preserve"> vrednovanje.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2C1" w:rsidRPr="00950D4D">
        <w:rPr>
          <w:b/>
        </w:rPr>
        <w:t>Svi elementi mogu se provjeravati pisano i usmeno te formativnim vrednovanjem</w:t>
      </w:r>
      <w:r w:rsidR="00CF72C1" w:rsidRPr="00950D4D">
        <w:rPr>
          <w:b/>
          <w:sz w:val="24"/>
          <w:vertAlign w:val="superscript"/>
        </w:rPr>
        <w:t>*</w:t>
      </w:r>
      <w:r>
        <w:rPr>
          <w:b/>
        </w:rPr>
        <w:t>.</w:t>
      </w:r>
    </w:p>
    <w:p w:rsidR="00E80DE4" w:rsidRPr="00E80DE4" w:rsidRDefault="00E80DE4" w:rsidP="00E80DE4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b/>
          <w:sz w:val="28"/>
        </w:rPr>
      </w:pPr>
      <w:r w:rsidRPr="00E80DE4">
        <w:rPr>
          <w:b/>
          <w:sz w:val="28"/>
        </w:rPr>
        <w:lastRenderedPageBreak/>
        <w:t xml:space="preserve">NAČINI VREDNOVANJA </w:t>
      </w:r>
    </w:p>
    <w:p w:rsidR="00E80DE4" w:rsidRPr="00BD5729" w:rsidRDefault="00E80DE4" w:rsidP="00E80DE4">
      <w:pPr>
        <w:ind w:left="708"/>
        <w:jc w:val="both"/>
        <w:rPr>
          <w:b/>
          <w:sz w:val="24"/>
        </w:rPr>
      </w:pPr>
      <w:r w:rsidRPr="00BD5729">
        <w:rPr>
          <w:b/>
          <w:sz w:val="24"/>
        </w:rPr>
        <w:t xml:space="preserve">USMENO PROVJERAVANJE </w:t>
      </w:r>
    </w:p>
    <w:p w:rsidR="00E80DE4" w:rsidRDefault="00E80DE4" w:rsidP="00E80DE4">
      <w:pPr>
        <w:spacing w:after="0"/>
        <w:ind w:left="708"/>
        <w:jc w:val="both"/>
      </w:pPr>
      <w:r>
        <w:t xml:space="preserve">Usmeno praćenje i vrednovanje znanja provodi se redovito na svakom nastavnom satu, bez najave, u različitim oblicima (ne podrazumijeva se samo odgovor pred pločom). Učitelj formativno vrednovanje učenika može provoditi vodeći evidenciju učenikova napretka tijekom nastavne cjeline. Na taj se način stječe uvid u razinu učenikova znanja i misaonih procesa. </w:t>
      </w:r>
    </w:p>
    <w:p w:rsidR="00E80DE4" w:rsidRDefault="00E80DE4" w:rsidP="00E80DE4">
      <w:pPr>
        <w:spacing w:after="0"/>
        <w:ind w:left="708"/>
        <w:jc w:val="both"/>
      </w:pPr>
      <w:r>
        <w:t xml:space="preserve">Učenik se ocjenjuje javno u razrednom odjelu uz obrazloženje dane ocjene. </w:t>
      </w:r>
    </w:p>
    <w:p w:rsidR="00E80DE4" w:rsidRDefault="00E80DE4" w:rsidP="00E80DE4">
      <w:pPr>
        <w:spacing w:after="0"/>
        <w:ind w:left="708"/>
        <w:jc w:val="both"/>
      </w:pPr>
    </w:p>
    <w:p w:rsidR="00E80DE4" w:rsidRPr="00E80DE4" w:rsidRDefault="00E80DE4" w:rsidP="00E80DE4">
      <w:pPr>
        <w:ind w:left="708"/>
        <w:jc w:val="both"/>
      </w:pPr>
      <w:r>
        <w:t xml:space="preserve">Prilikom </w:t>
      </w:r>
      <w:r w:rsidRPr="00A83B89">
        <w:rPr>
          <w:b/>
        </w:rPr>
        <w:t>usmenog provjeravanja</w:t>
      </w:r>
      <w:r>
        <w:t xml:space="preserve"> vrijede sljedeći </w:t>
      </w:r>
      <w:r w:rsidRPr="00A83B89">
        <w:rPr>
          <w:b/>
        </w:rPr>
        <w:t>kriteriji</w:t>
      </w:r>
      <w:r>
        <w:t xml:space="preserve">: </w:t>
      </w:r>
    </w:p>
    <w:tbl>
      <w:tblPr>
        <w:tblStyle w:val="Svijetlipopis-Isticanj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680"/>
        <w:gridCol w:w="2830"/>
        <w:gridCol w:w="2693"/>
        <w:gridCol w:w="2835"/>
      </w:tblGrid>
      <w:tr w:rsidR="00E80DE4" w:rsidRPr="00596A5E" w:rsidTr="00A1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shd w:val="clear" w:color="auto" w:fill="FFFFFF" w:themeFill="background1"/>
          </w:tcPr>
          <w:p w:rsidR="00E80DE4" w:rsidRPr="00596A5E" w:rsidRDefault="00E80DE4" w:rsidP="00A128BC">
            <w:pPr>
              <w:jc w:val="center"/>
              <w:rPr>
                <w:color w:val="000000" w:themeColor="text1"/>
              </w:rPr>
            </w:pPr>
            <w:r w:rsidRPr="00596A5E">
              <w:rPr>
                <w:color w:val="000000" w:themeColor="text1"/>
              </w:rPr>
              <w:t>ODLIČAN (5)</w:t>
            </w:r>
          </w:p>
        </w:tc>
        <w:tc>
          <w:tcPr>
            <w:tcW w:w="2680" w:type="dxa"/>
            <w:shd w:val="clear" w:color="auto" w:fill="FFFFFF" w:themeFill="background1"/>
          </w:tcPr>
          <w:p w:rsidR="00E80DE4" w:rsidRPr="00596A5E" w:rsidRDefault="00E80DE4" w:rsidP="00A1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96A5E">
              <w:rPr>
                <w:color w:val="000000" w:themeColor="text1"/>
              </w:rPr>
              <w:t>VRLO DOBAR (4)</w:t>
            </w:r>
          </w:p>
        </w:tc>
        <w:tc>
          <w:tcPr>
            <w:tcW w:w="2830" w:type="dxa"/>
            <w:shd w:val="clear" w:color="auto" w:fill="FFFFFF" w:themeFill="background1"/>
          </w:tcPr>
          <w:p w:rsidR="00E80DE4" w:rsidRPr="00596A5E" w:rsidRDefault="00E80DE4" w:rsidP="00A1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96A5E">
              <w:rPr>
                <w:color w:val="000000" w:themeColor="text1"/>
              </w:rPr>
              <w:t>DOBAR (3)</w:t>
            </w:r>
          </w:p>
        </w:tc>
        <w:tc>
          <w:tcPr>
            <w:tcW w:w="2693" w:type="dxa"/>
            <w:shd w:val="clear" w:color="auto" w:fill="FFFFFF" w:themeFill="background1"/>
          </w:tcPr>
          <w:p w:rsidR="00E80DE4" w:rsidRPr="00596A5E" w:rsidRDefault="00E80DE4" w:rsidP="00A1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96A5E">
              <w:rPr>
                <w:color w:val="000000" w:themeColor="text1"/>
              </w:rPr>
              <w:t>DOVOLJAN (2)</w:t>
            </w:r>
          </w:p>
        </w:tc>
        <w:tc>
          <w:tcPr>
            <w:tcW w:w="2835" w:type="dxa"/>
            <w:shd w:val="clear" w:color="auto" w:fill="FFFFFF" w:themeFill="background1"/>
          </w:tcPr>
          <w:p w:rsidR="00E80DE4" w:rsidRPr="00596A5E" w:rsidRDefault="00E80DE4" w:rsidP="00A1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96A5E">
              <w:rPr>
                <w:color w:val="000000" w:themeColor="text1"/>
              </w:rPr>
              <w:t>NEDOVOLJAN (1)</w:t>
            </w:r>
          </w:p>
        </w:tc>
      </w:tr>
      <w:tr w:rsidR="00E80DE4" w:rsidTr="00A1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80DE4" w:rsidRDefault="00E80DE4" w:rsidP="00A128BC">
            <w:pPr>
              <w:rPr>
                <w:b w:val="0"/>
              </w:rPr>
            </w:pPr>
            <w:r w:rsidRPr="00E35B13">
              <w:rPr>
                <w:b w:val="0"/>
              </w:rPr>
              <w:t xml:space="preserve">Učenik samostalno i točno rješava složene numeričke i problemske zadatke te ih primjenjuje u novim i složenijim situacijama. Prisutna je kreativnost i originalnost u rješavanju matematičkih </w:t>
            </w:r>
            <w:r>
              <w:rPr>
                <w:b w:val="0"/>
              </w:rPr>
              <w:t>problema. Savladava sve ishode</w:t>
            </w:r>
            <w:r w:rsidRPr="00E35B13">
              <w:rPr>
                <w:b w:val="0"/>
              </w:rPr>
              <w:t xml:space="preserve">. </w:t>
            </w:r>
          </w:p>
          <w:p w:rsidR="00E80DE4" w:rsidRDefault="00E80DE4" w:rsidP="00A128BC">
            <w:pPr>
              <w:rPr>
                <w:b w:val="0"/>
              </w:rPr>
            </w:pPr>
            <w:r w:rsidRPr="00E35B13">
              <w:rPr>
                <w:b w:val="0"/>
              </w:rPr>
              <w:t>Bez poteškoća rješava i najsloženije matematičke probleme.</w:t>
            </w:r>
          </w:p>
          <w:p w:rsidR="00E80DE4" w:rsidRPr="00E35B13" w:rsidRDefault="00E80DE4" w:rsidP="00A128BC">
            <w:pPr>
              <w:rPr>
                <w:b w:val="0"/>
              </w:rPr>
            </w:pPr>
            <w:r w:rsidRPr="00E35B13">
              <w:rPr>
                <w:b w:val="0"/>
              </w:rPr>
              <w:t>Uočava uzročno-posljedične veze i sklon je analizi</w:t>
            </w:r>
            <w:r>
              <w:rPr>
                <w:b w:val="0"/>
              </w:rPr>
              <w:t>.</w:t>
            </w:r>
            <w:r w:rsidRPr="00E35B13">
              <w:rPr>
                <w:b w:val="0"/>
              </w:rPr>
              <w:t xml:space="preserve"> </w:t>
            </w:r>
            <w:r w:rsidRPr="005C7DC8">
              <w:rPr>
                <w:b w:val="0"/>
              </w:rPr>
              <w:t>Procjenjuje valjanost ideja i dobivenih rezultata</w:t>
            </w:r>
            <w:r>
              <w:rPr>
                <w:b w:val="0"/>
              </w:rPr>
              <w:t xml:space="preserve">. </w:t>
            </w:r>
            <w:r w:rsidRPr="005C7DC8">
              <w:rPr>
                <w:b w:val="0"/>
              </w:rPr>
              <w:t xml:space="preserve">Bira najjednostavnije načine računanja i rješenja </w:t>
            </w:r>
            <w:r>
              <w:rPr>
                <w:b w:val="0"/>
              </w:rPr>
              <w:t xml:space="preserve">zna provjeriti </w:t>
            </w:r>
            <w:r w:rsidRPr="005C7DC8">
              <w:rPr>
                <w:b w:val="0"/>
              </w:rPr>
              <w:t>na više načina</w:t>
            </w:r>
            <w:r>
              <w:rPr>
                <w:b w:val="0"/>
              </w:rPr>
              <w:t>.</w:t>
            </w:r>
          </w:p>
        </w:tc>
        <w:tc>
          <w:tcPr>
            <w:tcW w:w="2680" w:type="dxa"/>
            <w:tcBorders>
              <w:top w:val="none" w:sz="0" w:space="0" w:color="auto"/>
              <w:bottom w:val="none" w:sz="0" w:space="0" w:color="auto"/>
            </w:tcBorders>
          </w:tcPr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Učenik bez većih problema,  brzo i točno rješava složenije matematičke probleme. 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Poznaje matematičke pojmove i usvojeno gradivo primjenjuje u rješavanju zadataka. 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Poznate postupke uspješno primjenjuje u poznatim situacijama. Prepoznaje osnovne matematičke ideje u novim situacijama.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Samostalno provjerava rješenja i ispravlja pogreške.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U stanju je svladati većinu ishoda. 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0" w:type="dxa"/>
            <w:tcBorders>
              <w:top w:val="none" w:sz="0" w:space="0" w:color="auto"/>
              <w:bottom w:val="none" w:sz="0" w:space="0" w:color="auto"/>
            </w:tcBorders>
          </w:tcPr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Učenik samostalno rješava elementarne zadatke, a uz pomoć učitelja i jednostavnije problemske zadatke. 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35B13">
              <w:t xml:space="preserve">oznaje matematičke zakonitosti, ali ih samo djelomično obrazlaže i primjenjuje. 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Dio novih ishoda i koncepata prihvaća uz teškoće i uz pomoć učitelja. 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>Samostalno izrađuje grafički prikaz te vrši interpretaciju podataka.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Uočava pogrešku uz pomoć i samostalno ju ispravlja, povremeno provjerava rješenja.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>Učenik je usvojio osnovne pojmove</w:t>
            </w:r>
            <w:r>
              <w:t xml:space="preserve"> i zna riješiti osnovne zadatke.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Prepoznaje temeljne pojmove, ali su obrazloženja nepotpuna i često pogrešna. 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>Sadržaje logički ne povezuje i ne uočava veze, odgovara po sjećanju, bez dubljeg razumijevanja.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Rijetko provjerava rješenja,  uočava greške uz pomoć i uz pomoć ih ispravlja.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Učenik </w:t>
            </w:r>
            <w:r>
              <w:t xml:space="preserve">ne izvodi točno najjednostavnije operacije i 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 rješava zadatke ni uz  pomoć</w:t>
            </w:r>
            <w:r w:rsidRPr="00E35B13">
              <w:t xml:space="preserve"> učitelja 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Obrazloženja su nesuvisla i bez razumijevanja. 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Nema poznavanja ni primjene osnovnih matematičkih zakonitosti i pojmova. 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 xml:space="preserve">Ne zna objasniti postupke, ne poznaje ili vrlo rijetko koristi matematički jezik i simbole. </w:t>
            </w:r>
          </w:p>
          <w:p w:rsidR="00E80DE4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 provjerava rješenja, ne uočava pogreške i ne zna ih ispraviti.</w:t>
            </w:r>
          </w:p>
          <w:p w:rsidR="00E80DE4" w:rsidRPr="00E35B13" w:rsidRDefault="00E80DE4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5B13">
              <w:t>Nisu ostvareni osnovni ishodi učenja.</w:t>
            </w:r>
          </w:p>
        </w:tc>
      </w:tr>
    </w:tbl>
    <w:p w:rsidR="00E80DE4" w:rsidRDefault="00E80DE4" w:rsidP="00AF0762">
      <w:pPr>
        <w:spacing w:after="200" w:line="276" w:lineRule="auto"/>
        <w:ind w:firstLine="284"/>
        <w:jc w:val="both"/>
        <w:rPr>
          <w:b/>
        </w:rPr>
        <w:sectPr w:rsidR="00E80DE4" w:rsidSect="00E80D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80DE4" w:rsidRPr="00CB0DD7" w:rsidRDefault="00E80DE4" w:rsidP="00E80DE4">
      <w:pPr>
        <w:ind w:left="708"/>
        <w:rPr>
          <w:b/>
          <w:sz w:val="24"/>
        </w:rPr>
      </w:pPr>
      <w:r w:rsidRPr="00CB0DD7">
        <w:rPr>
          <w:b/>
          <w:sz w:val="24"/>
        </w:rPr>
        <w:lastRenderedPageBreak/>
        <w:t>PISANO PROVJERAVANJE</w:t>
      </w:r>
    </w:p>
    <w:p w:rsidR="00E80DE4" w:rsidRPr="001A28E1" w:rsidRDefault="00E80DE4" w:rsidP="00E80DE4">
      <w:pPr>
        <w:ind w:left="708"/>
        <w:rPr>
          <w:b/>
          <w:sz w:val="24"/>
        </w:rPr>
      </w:pPr>
      <w:r w:rsidRPr="001A28E1">
        <w:rPr>
          <w:b/>
          <w:sz w:val="24"/>
        </w:rPr>
        <w:t xml:space="preserve">Inicijalno provjeravanje </w:t>
      </w:r>
    </w:p>
    <w:p w:rsidR="00E80DE4" w:rsidRDefault="00E80DE4" w:rsidP="00E80DE4">
      <w:pPr>
        <w:pStyle w:val="Odlomakpopisa"/>
        <w:spacing w:line="240" w:lineRule="auto"/>
        <w:jc w:val="both"/>
      </w:pPr>
      <w:r>
        <w:t>Učitelj može na početku nastavne godine - u svrhu uvida u postignutu razinu kompetencija učenika u pojedinome razrednome odjelu provesti uvodno ili incijalno provjeravanje. Svako se incijalno provjeravanje mora najaviti i provesti do kraja drugoga tjedna od početka nastavne godine, a pisane inicijalne provjere ne ubrajaju se u broj planiranih pisanih provjera iz članka 10. Pravilnika o načinima, postupcima i elementima vrednovanja učenika u osnovnoj i srednjoj školi. Rezultat inicijalne provjere upisuje se u bilješke o praćenju učenika, ne ocjenjuje se te služi pravovremenome pružanju kvalitetne individualne informacije učeniku i roditelju.</w:t>
      </w:r>
    </w:p>
    <w:p w:rsidR="00E80DE4" w:rsidRDefault="00E80DE4" w:rsidP="00E80DE4">
      <w:pPr>
        <w:pStyle w:val="Odlomakpopisa"/>
        <w:spacing w:line="240" w:lineRule="auto"/>
        <w:jc w:val="both"/>
      </w:pPr>
    </w:p>
    <w:p w:rsidR="00E80DE4" w:rsidRPr="001A28E1" w:rsidRDefault="00E80DE4" w:rsidP="00E80DE4">
      <w:pPr>
        <w:ind w:left="708"/>
        <w:rPr>
          <w:b/>
          <w:sz w:val="24"/>
        </w:rPr>
      </w:pPr>
      <w:r w:rsidRPr="001A28E1">
        <w:rPr>
          <w:b/>
          <w:sz w:val="24"/>
        </w:rPr>
        <w:t xml:space="preserve">Pisane provjere znanja </w:t>
      </w:r>
      <w:r w:rsidRPr="00286276">
        <w:rPr>
          <w:sz w:val="24"/>
        </w:rPr>
        <w:t>(</w:t>
      </w:r>
      <w:r w:rsidRPr="001A28E1">
        <w:rPr>
          <w:sz w:val="24"/>
        </w:rPr>
        <w:t>dulje od 15 min)</w:t>
      </w:r>
    </w:p>
    <w:p w:rsidR="00E80DE4" w:rsidRDefault="00E80DE4" w:rsidP="00E80DE4">
      <w:pPr>
        <w:spacing w:after="0" w:line="240" w:lineRule="auto"/>
        <w:ind w:left="708"/>
        <w:jc w:val="both"/>
      </w:pPr>
      <w:r>
        <w:t xml:space="preserve">Provode se poslije obrađenih i uvježbanih nastavnih sadržaja. Učenik ima pravo pisati ispravak koji se ne ubraja u početni planirani broj pisanih provjera. Pokušaj prijevare (prepisivanje, došaptavanje, upotreba nedopuštenih sredstava) na provjeri znanja kažnjava se oduzimanjem ispita. U slučaju neočekivanog rezultata, pisana provjera se ponavlja. Nedovoljna ocjena učenika nije neočekivani rezultat ako je održan dovoljan broj sati vježbe u skladu s uočenim mogućnostima učenika u razredu, a učenik nije uložio dovoljno truda u svladavanju postavljenih zadataka (nije pratio na satu, nije vodio bilješke, nije pisao domaće zadaće, ometao je redovni rad učitelja i učenika i sl.). </w:t>
      </w:r>
    </w:p>
    <w:p w:rsidR="00E80DE4" w:rsidRDefault="00E80DE4" w:rsidP="00E80DE4">
      <w:pPr>
        <w:spacing w:after="0" w:line="240" w:lineRule="auto"/>
        <w:ind w:left="708"/>
        <w:jc w:val="both"/>
      </w:pPr>
    </w:p>
    <w:p w:rsidR="00E80DE4" w:rsidRDefault="00E80DE4" w:rsidP="00E80DE4">
      <w:pPr>
        <w:spacing w:after="0" w:line="240" w:lineRule="auto"/>
        <w:ind w:left="708"/>
        <w:jc w:val="both"/>
      </w:pPr>
    </w:p>
    <w:p w:rsidR="00E80DE4" w:rsidRPr="001A28E1" w:rsidRDefault="00E80DE4" w:rsidP="00E80DE4">
      <w:pPr>
        <w:ind w:left="708"/>
        <w:jc w:val="both"/>
        <w:rPr>
          <w:b/>
          <w:sz w:val="24"/>
        </w:rPr>
      </w:pPr>
      <w:r w:rsidRPr="001A28E1">
        <w:rPr>
          <w:b/>
          <w:sz w:val="24"/>
        </w:rPr>
        <w:t xml:space="preserve">Kratke pisane provjere znanja </w:t>
      </w:r>
      <w:r w:rsidRPr="00286276">
        <w:rPr>
          <w:sz w:val="24"/>
        </w:rPr>
        <w:t>(do</w:t>
      </w:r>
      <w:r w:rsidRPr="001A28E1">
        <w:rPr>
          <w:sz w:val="24"/>
        </w:rPr>
        <w:t xml:space="preserve"> 15 min)</w:t>
      </w:r>
    </w:p>
    <w:p w:rsidR="00E80DE4" w:rsidRDefault="00E80DE4" w:rsidP="00E80DE4">
      <w:pPr>
        <w:spacing w:line="240" w:lineRule="auto"/>
        <w:ind w:left="708"/>
        <w:jc w:val="both"/>
      </w:pPr>
      <w:r>
        <w:t>Najavljuju se do 5 dana prije provedbe i provjeravaju uglavnom zadatke poput onih iz domaće zadaće i usvojenost nastavnih sadržaja. Od pisanih provjera znanja razlikuju se opsegom nastavnih sadržaja. Kratke pisane provjere znanja upisuju se u rubriku bilješki. Ocjena iz elementa usvojenosti donosi se na temelju ukupnog broja bodova kratkih pisanih provjera ili kombinirano s usmenim ispitivanjem.</w:t>
      </w:r>
      <w:r w:rsidRPr="001A28E1">
        <w:t xml:space="preserve"> </w:t>
      </w:r>
    </w:p>
    <w:p w:rsidR="00E80DE4" w:rsidRDefault="00E80DE4" w:rsidP="00E80DE4">
      <w:pPr>
        <w:spacing w:line="240" w:lineRule="auto"/>
        <w:ind w:left="708"/>
      </w:pPr>
      <w:r>
        <w:t xml:space="preserve">U pravilu za pisane provjere znanja vrijede sljedeći kriteriji: </w:t>
      </w:r>
    </w:p>
    <w:p w:rsidR="00100D5D" w:rsidRDefault="00100D5D" w:rsidP="00E80DE4">
      <w:pPr>
        <w:spacing w:line="240" w:lineRule="auto"/>
        <w:ind w:left="708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752"/>
        <w:gridCol w:w="1752"/>
        <w:gridCol w:w="1916"/>
        <w:gridCol w:w="2037"/>
      </w:tblGrid>
      <w:tr w:rsidR="00E80DE4" w:rsidRPr="00F441C6" w:rsidTr="00A128BC">
        <w:trPr>
          <w:jc w:val="center"/>
        </w:trPr>
        <w:tc>
          <w:tcPr>
            <w:tcW w:w="2552" w:type="dxa"/>
          </w:tcPr>
          <w:p w:rsidR="00E80DE4" w:rsidRPr="00F441C6" w:rsidRDefault="00E80DE4" w:rsidP="00A128BC">
            <w:pPr>
              <w:jc w:val="center"/>
              <w:rPr>
                <w:b/>
              </w:rPr>
            </w:pPr>
            <w:r w:rsidRPr="00F441C6">
              <w:rPr>
                <w:b/>
                <w:color w:val="000000" w:themeColor="text1"/>
              </w:rPr>
              <w:t>ODLIČAN (5)</w:t>
            </w:r>
          </w:p>
        </w:tc>
        <w:tc>
          <w:tcPr>
            <w:tcW w:w="2552" w:type="dxa"/>
          </w:tcPr>
          <w:p w:rsidR="00E80DE4" w:rsidRPr="00F441C6" w:rsidRDefault="00E80DE4" w:rsidP="00A128BC">
            <w:pPr>
              <w:jc w:val="center"/>
              <w:rPr>
                <w:b/>
              </w:rPr>
            </w:pPr>
            <w:r w:rsidRPr="00F441C6">
              <w:rPr>
                <w:b/>
                <w:color w:val="000000" w:themeColor="text1"/>
              </w:rPr>
              <w:t>VRLO DOBAR (4)</w:t>
            </w:r>
          </w:p>
        </w:tc>
        <w:tc>
          <w:tcPr>
            <w:tcW w:w="2552" w:type="dxa"/>
          </w:tcPr>
          <w:p w:rsidR="00E80DE4" w:rsidRPr="00F441C6" w:rsidRDefault="00E80DE4" w:rsidP="00A128BC">
            <w:pPr>
              <w:jc w:val="center"/>
              <w:rPr>
                <w:b/>
              </w:rPr>
            </w:pPr>
            <w:r w:rsidRPr="00F441C6">
              <w:rPr>
                <w:b/>
                <w:color w:val="000000" w:themeColor="text1"/>
              </w:rPr>
              <w:t>DOBAR (3)</w:t>
            </w:r>
          </w:p>
        </w:tc>
        <w:tc>
          <w:tcPr>
            <w:tcW w:w="2552" w:type="dxa"/>
          </w:tcPr>
          <w:p w:rsidR="00E80DE4" w:rsidRPr="00F441C6" w:rsidRDefault="00E80DE4" w:rsidP="00A128BC">
            <w:pPr>
              <w:jc w:val="center"/>
              <w:rPr>
                <w:b/>
              </w:rPr>
            </w:pPr>
            <w:r w:rsidRPr="00F441C6">
              <w:rPr>
                <w:b/>
                <w:color w:val="000000" w:themeColor="text1"/>
              </w:rPr>
              <w:t>DOVOLJAN (2)</w:t>
            </w:r>
          </w:p>
        </w:tc>
        <w:tc>
          <w:tcPr>
            <w:tcW w:w="2552" w:type="dxa"/>
          </w:tcPr>
          <w:p w:rsidR="00E80DE4" w:rsidRPr="00F441C6" w:rsidRDefault="00E80DE4" w:rsidP="00A128BC">
            <w:pPr>
              <w:jc w:val="center"/>
              <w:rPr>
                <w:b/>
              </w:rPr>
            </w:pPr>
            <w:r w:rsidRPr="00F441C6">
              <w:rPr>
                <w:b/>
                <w:color w:val="000000" w:themeColor="text1"/>
              </w:rPr>
              <w:t>NEDOVOLJAN (1)</w:t>
            </w:r>
          </w:p>
        </w:tc>
      </w:tr>
      <w:tr w:rsidR="00E80DE4" w:rsidTr="00A128BC">
        <w:trPr>
          <w:jc w:val="center"/>
        </w:trPr>
        <w:tc>
          <w:tcPr>
            <w:tcW w:w="2552" w:type="dxa"/>
          </w:tcPr>
          <w:p w:rsidR="00E80DE4" w:rsidRDefault="00E80DE4" w:rsidP="00A128BC">
            <w:pPr>
              <w:jc w:val="center"/>
            </w:pPr>
            <w:r>
              <w:t>86 - 100%</w:t>
            </w:r>
          </w:p>
        </w:tc>
        <w:tc>
          <w:tcPr>
            <w:tcW w:w="2552" w:type="dxa"/>
          </w:tcPr>
          <w:p w:rsidR="00E80DE4" w:rsidRDefault="00E80DE4" w:rsidP="00E80DE4">
            <w:pPr>
              <w:jc w:val="center"/>
            </w:pPr>
            <w:r>
              <w:t>71 - 85%</w:t>
            </w:r>
          </w:p>
        </w:tc>
        <w:tc>
          <w:tcPr>
            <w:tcW w:w="2552" w:type="dxa"/>
          </w:tcPr>
          <w:p w:rsidR="00E80DE4" w:rsidRDefault="00E80DE4" w:rsidP="00E80DE4">
            <w:pPr>
              <w:jc w:val="center"/>
            </w:pPr>
            <w:r>
              <w:t>56 - 70%</w:t>
            </w:r>
          </w:p>
        </w:tc>
        <w:tc>
          <w:tcPr>
            <w:tcW w:w="2552" w:type="dxa"/>
          </w:tcPr>
          <w:p w:rsidR="00E80DE4" w:rsidRDefault="00E80DE4" w:rsidP="00E80DE4">
            <w:pPr>
              <w:jc w:val="center"/>
            </w:pPr>
            <w:r>
              <w:t>45 - 55%</w:t>
            </w:r>
          </w:p>
        </w:tc>
        <w:tc>
          <w:tcPr>
            <w:tcW w:w="2552" w:type="dxa"/>
          </w:tcPr>
          <w:p w:rsidR="00E80DE4" w:rsidRDefault="00E80DE4" w:rsidP="00A128BC">
            <w:pPr>
              <w:jc w:val="center"/>
            </w:pPr>
            <w:r>
              <w:t>0 - 44%</w:t>
            </w:r>
          </w:p>
        </w:tc>
      </w:tr>
    </w:tbl>
    <w:p w:rsidR="00E80DE4" w:rsidRDefault="00E80DE4" w:rsidP="00E80DE4">
      <w:pPr>
        <w:ind w:left="708"/>
        <w:jc w:val="both"/>
      </w:pPr>
    </w:p>
    <w:p w:rsidR="00E80DE4" w:rsidRDefault="00E80DE4" w:rsidP="00A772B7">
      <w:pPr>
        <w:spacing w:after="0" w:line="240" w:lineRule="atLeast"/>
        <w:ind w:firstLine="709"/>
        <w:jc w:val="both"/>
        <w:rPr>
          <w:rFonts w:cs="Calibri"/>
          <w:szCs w:val="24"/>
        </w:rPr>
      </w:pPr>
      <w:r w:rsidRPr="003E2AEE">
        <w:rPr>
          <w:rFonts w:cs="Calibri"/>
          <w:szCs w:val="24"/>
        </w:rPr>
        <w:t>Datumi pisanja pisanih provjera nalaze se u vremeniku pisanih provjer</w:t>
      </w:r>
      <w:r>
        <w:rPr>
          <w:rFonts w:cs="Calibri"/>
          <w:szCs w:val="24"/>
        </w:rPr>
        <w:t xml:space="preserve">a, a učitelj ih najavljuje </w:t>
      </w:r>
    </w:p>
    <w:p w:rsidR="007105CB" w:rsidRPr="007105CB" w:rsidRDefault="00E80DE4" w:rsidP="007105CB">
      <w:pPr>
        <w:spacing w:after="0" w:line="240" w:lineRule="atLeast"/>
        <w:ind w:left="709"/>
        <w:jc w:val="both"/>
        <w:rPr>
          <w:rFonts w:cs="Calibri"/>
          <w:szCs w:val="24"/>
        </w:rPr>
        <w:sectPr w:rsidR="007105CB" w:rsidRPr="007105CB" w:rsidSect="00E80D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szCs w:val="24"/>
        </w:rPr>
        <w:t>bar 5</w:t>
      </w:r>
      <w:r w:rsidRPr="003E2AEE">
        <w:rPr>
          <w:rFonts w:cs="Calibri"/>
          <w:szCs w:val="24"/>
        </w:rPr>
        <w:t xml:space="preserve"> dana unaprijed.</w:t>
      </w:r>
      <w:r w:rsidR="00A772B7">
        <w:rPr>
          <w:rFonts w:cs="Calibri"/>
          <w:szCs w:val="24"/>
        </w:rPr>
        <w:t xml:space="preserve">  Broj pisanih provjera znanja (duljih od 15 minuta) ovisi o opsegu gradiva. Tako se u petom razredu održava najčešće pet pisanih provjera znanja (pet cjelina), šestom razredu šest pisanih provjera, a u sedmom razredu osam pisanih provjera. U  osmom razredu se održava sedam pisanih provjera znanja. Broj provjera ovisi o radu učenika, broju mogućih radnih sati i ostalim nepredviđenim okol</w:t>
      </w:r>
      <w:r w:rsidR="007105CB">
        <w:rPr>
          <w:rFonts w:cs="Calibri"/>
          <w:szCs w:val="24"/>
        </w:rPr>
        <w:t>nostima.</w:t>
      </w:r>
    </w:p>
    <w:p w:rsidR="007105CB" w:rsidRPr="00993B59" w:rsidRDefault="007105CB" w:rsidP="007105CB">
      <w:pPr>
        <w:ind w:firstLine="708"/>
        <w:rPr>
          <w:b/>
        </w:rPr>
      </w:pPr>
      <w:r>
        <w:rPr>
          <w:b/>
        </w:rPr>
        <w:t>VREDNOVANJE KULTURE RADA</w:t>
      </w:r>
    </w:p>
    <w:p w:rsidR="007105CB" w:rsidRDefault="007105CB" w:rsidP="007105CB">
      <w:pPr>
        <w:ind w:left="708"/>
        <w:rPr>
          <w:rFonts w:ascii="Calibri" w:hAnsi="Calibri" w:cs="Calibri"/>
        </w:rPr>
      </w:pPr>
      <w:r>
        <w:t>Vrednovanje se vođenjem bilješki o radu učenika na nastavi, evidencijom redovitosti pisanja domaće zadaće, kratkim pisanim provjerama zadataka iz domaćih zadaća, promatranjem rada učenika u skupini te njegove suradničke od</w:t>
      </w:r>
      <w:r w:rsidRPr="00993B59">
        <w:t>nose u razrednom</w:t>
      </w:r>
      <w:r>
        <w:rPr>
          <w:rFonts w:ascii="Calibri" w:hAnsi="Calibri" w:cs="Calibri"/>
        </w:rPr>
        <w:t xml:space="preserve"> okruženju. </w:t>
      </w:r>
    </w:p>
    <w:tbl>
      <w:tblPr>
        <w:tblStyle w:val="Svijetlipopis-Isticanj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653"/>
      </w:tblGrid>
      <w:tr w:rsidR="007105CB" w:rsidRPr="001A28E1" w:rsidTr="00A1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shd w:val="clear" w:color="auto" w:fill="FFFFFF" w:themeFill="background1"/>
          </w:tcPr>
          <w:p w:rsidR="007105CB" w:rsidRPr="001A28E1" w:rsidRDefault="007105CB" w:rsidP="00A128BC">
            <w:pPr>
              <w:jc w:val="center"/>
              <w:rPr>
                <w:color w:val="000000" w:themeColor="text1"/>
              </w:rPr>
            </w:pPr>
            <w:r w:rsidRPr="001A28E1">
              <w:rPr>
                <w:color w:val="000000" w:themeColor="text1"/>
              </w:rPr>
              <w:t>ODLIČAN (5)</w:t>
            </w:r>
          </w:p>
        </w:tc>
        <w:tc>
          <w:tcPr>
            <w:tcW w:w="2844" w:type="dxa"/>
            <w:shd w:val="clear" w:color="auto" w:fill="FFFFFF" w:themeFill="background1"/>
          </w:tcPr>
          <w:p w:rsidR="007105CB" w:rsidRPr="001A28E1" w:rsidRDefault="007105CB" w:rsidP="00A1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28E1">
              <w:rPr>
                <w:color w:val="000000" w:themeColor="text1"/>
              </w:rPr>
              <w:t>VRLO DOBAR (4)</w:t>
            </w:r>
          </w:p>
        </w:tc>
        <w:tc>
          <w:tcPr>
            <w:tcW w:w="2844" w:type="dxa"/>
            <w:shd w:val="clear" w:color="auto" w:fill="FFFFFF" w:themeFill="background1"/>
          </w:tcPr>
          <w:p w:rsidR="007105CB" w:rsidRPr="001A28E1" w:rsidRDefault="007105CB" w:rsidP="00A1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28E1">
              <w:rPr>
                <w:color w:val="000000" w:themeColor="text1"/>
              </w:rPr>
              <w:t>DOBAR (3)</w:t>
            </w:r>
          </w:p>
        </w:tc>
        <w:tc>
          <w:tcPr>
            <w:tcW w:w="2844" w:type="dxa"/>
            <w:shd w:val="clear" w:color="auto" w:fill="FFFFFF" w:themeFill="background1"/>
          </w:tcPr>
          <w:p w:rsidR="007105CB" w:rsidRPr="001A28E1" w:rsidRDefault="007105CB" w:rsidP="00A1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28E1">
              <w:rPr>
                <w:color w:val="000000" w:themeColor="text1"/>
              </w:rPr>
              <w:t>DOVOLJAN (2)</w:t>
            </w:r>
          </w:p>
        </w:tc>
        <w:tc>
          <w:tcPr>
            <w:tcW w:w="2653" w:type="dxa"/>
            <w:shd w:val="clear" w:color="auto" w:fill="FFFFFF" w:themeFill="background1"/>
          </w:tcPr>
          <w:p w:rsidR="007105CB" w:rsidRPr="001A28E1" w:rsidRDefault="007105CB" w:rsidP="00A12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28E1">
              <w:rPr>
                <w:color w:val="000000" w:themeColor="text1"/>
              </w:rPr>
              <w:t>NEDOVOLJAN (1)</w:t>
            </w:r>
          </w:p>
        </w:tc>
      </w:tr>
      <w:tr w:rsidR="007105CB" w:rsidTr="00A12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105CB" w:rsidRPr="000B0551" w:rsidRDefault="007105CB" w:rsidP="00A128BC">
            <w:pPr>
              <w:rPr>
                <w:b w:val="0"/>
              </w:rPr>
            </w:pPr>
            <w:r w:rsidRPr="000B0551">
              <w:rPr>
                <w:b w:val="0"/>
              </w:rPr>
              <w:t xml:space="preserve">Zainteresiran, koncentriran pri radu i marljiv. </w:t>
            </w:r>
          </w:p>
          <w:p w:rsidR="007105CB" w:rsidRPr="000B0551" w:rsidRDefault="007105CB" w:rsidP="00A128BC">
            <w:pPr>
              <w:rPr>
                <w:b w:val="0"/>
              </w:rPr>
            </w:pPr>
            <w:r w:rsidRPr="000B0551">
              <w:rPr>
                <w:b w:val="0"/>
              </w:rPr>
              <w:t>Aktivno se uključuje u rad diskusijom, davanjem ideja, postavljanjem pitanja, pomaganjem ostalim učenicima.</w:t>
            </w:r>
          </w:p>
          <w:p w:rsidR="007105CB" w:rsidRPr="000B0551" w:rsidRDefault="007105CB" w:rsidP="00A128BC">
            <w:pPr>
              <w:rPr>
                <w:b w:val="0"/>
              </w:rPr>
            </w:pPr>
            <w:r w:rsidRPr="000B0551">
              <w:rPr>
                <w:b w:val="0"/>
              </w:rPr>
              <w:t>Na sat dolazi pripremljen. Zadaće pi</w:t>
            </w:r>
            <w:r w:rsidRPr="000B0551">
              <w:rPr>
                <w:rFonts w:ascii="Calibri" w:hAnsi="Calibri" w:cs="Calibri"/>
                <w:b w:val="0"/>
              </w:rPr>
              <w:t>še redovito, točno, ponekad i više od traženog. Bilježnica je p</w:t>
            </w:r>
            <w:r w:rsidRPr="000B0551">
              <w:rPr>
                <w:b w:val="0"/>
              </w:rPr>
              <w:t xml:space="preserve">otpuna i uredna. </w:t>
            </w:r>
          </w:p>
          <w:p w:rsidR="007105CB" w:rsidRPr="000B0551" w:rsidRDefault="007105CB" w:rsidP="00A128BC">
            <w:pPr>
              <w:rPr>
                <w:b w:val="0"/>
              </w:rPr>
            </w:pPr>
            <w:r w:rsidRPr="000B0551">
              <w:rPr>
                <w:b w:val="0"/>
              </w:rPr>
              <w:t>Rado</w:t>
            </w:r>
            <w:r>
              <w:rPr>
                <w:b w:val="0"/>
              </w:rPr>
              <w:t xml:space="preserve"> na ploči rješava zadatke i </w:t>
            </w:r>
            <w:r w:rsidRPr="000B0551">
              <w:rPr>
                <w:b w:val="0"/>
              </w:rPr>
              <w:t xml:space="preserve">objašnjava postupak. </w:t>
            </w:r>
          </w:p>
          <w:p w:rsidR="007105CB" w:rsidRPr="000B0551" w:rsidRDefault="007105CB" w:rsidP="00A128BC">
            <w:pPr>
              <w:rPr>
                <w:b w:val="0"/>
              </w:rPr>
            </w:pPr>
            <w:r w:rsidRPr="000B0551">
              <w:rPr>
                <w:b w:val="0"/>
              </w:rPr>
              <w:t>U izradi projekta i seminara drži se uputa, poštuje dogovore, precizno i uredno izvršava sve zadane zadatke</w:t>
            </w:r>
            <w:r w:rsidRPr="000B0551">
              <w:rPr>
                <w:rFonts w:ascii="Calibri" w:hAnsi="Calibri" w:cs="Calibri"/>
                <w:b w:val="0"/>
              </w:rPr>
              <w:t xml:space="preserve">, uspješno prezentira rad. </w:t>
            </w:r>
          </w:p>
          <w:p w:rsidR="007105CB" w:rsidRPr="000B0551" w:rsidRDefault="007105CB" w:rsidP="00A128BC">
            <w:pPr>
              <w:rPr>
                <w:b w:val="0"/>
              </w:rPr>
            </w:pPr>
          </w:p>
        </w:tc>
        <w:tc>
          <w:tcPr>
            <w:tcW w:w="2844" w:type="dxa"/>
            <w:tcBorders>
              <w:top w:val="none" w:sz="0" w:space="0" w:color="auto"/>
              <w:bottom w:val="none" w:sz="0" w:space="0" w:color="auto"/>
            </w:tcBorders>
          </w:tcPr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Uglavnom je koncentriran, marljiv i zainteresiran. Ponekad se uključuje u rad diskusijom, davanjem ideja, često postavlja pitanja ili/i pomaže ostalim učenicima. Na sat uglavnom dolazi pripremljen.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Zadaće piše redovito i točno. Bilježnica je potpuna i uglavnom uredna.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Ne opire se rješavanju zadataka na ploči</w:t>
            </w:r>
            <w:r>
              <w:t xml:space="preserve">, na poticaj objašnjava postupak.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 izradi projekta ili seminara u većem dijelu se drži uputa, poštuje dogovore, precizno i uredno izvršava gotovo sve zadane zadatke.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4" w:type="dxa"/>
            <w:tcBorders>
              <w:top w:val="none" w:sz="0" w:space="0" w:color="auto"/>
              <w:bottom w:val="none" w:sz="0" w:space="0" w:color="auto"/>
            </w:tcBorders>
          </w:tcPr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Uglavnom marljivo radi na satu. Trudi se samostalno rješavati zadatke.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 radu se u potpunosti ne drži uputa te ih treba ponoviti ili/i pojasniti, ako ne razumije, traži pomoć.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Motiviran da započne zadatak, no nekad ga ne dovrši.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Zadaće piše redovito ali nepotpuno ili/i djelomice netočno.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Bilježnica je uglavnom potpuna.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Redovno nosi pribor.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Treba poticaj za rješavanje zadataka na ploči, nerado objašnjava postupak.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4" w:type="dxa"/>
            <w:tcBorders>
              <w:top w:val="none" w:sz="0" w:space="0" w:color="auto"/>
              <w:bottom w:val="none" w:sz="0" w:space="0" w:color="auto"/>
            </w:tcBorders>
          </w:tcPr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 ometa nastavni proces i ostale učenike u radu.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Pokazuje minimalnu zainteresiranost za rad.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Postavlja pitanja nastavniku i/ili traži pomoć od drugih učenika tek na poticaj. Zadaće ne piše redovito, često su nepotpune ili/i pretežno netočne.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Bilježnica je nepotpuna ili/i ju ponekad nema.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Ponekad nema pribor.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 radu ne sluša upute te ih treba često ponoviti ili podsjetiti da se zadrži na zadatku.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Nerado rješava zadatke na ploči, uglavnom ne objašnjava postupak.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 satu često ne radi i/ili ometa druge u radu.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 sat dolazi nepripremljen, bez potrebnog pribora. Zadaće uglavnom ne piše i/ili ih ponekad prepiše bez razumijevanja. 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Bilježnica je nepotpuna i neuredna, često ju nema. lzbjegava rješavanje zadataka na ploči.</w:t>
            </w: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05CB" w:rsidRDefault="007105CB" w:rsidP="00A1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571F1" w:rsidRDefault="00A571F1" w:rsidP="007105CB">
      <w:pPr>
        <w:rPr>
          <w:b/>
        </w:rPr>
        <w:sectPr w:rsidR="00A571F1" w:rsidSect="007105C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105CB" w:rsidRPr="00A571F1" w:rsidRDefault="007105CB" w:rsidP="00A571F1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8"/>
        </w:rPr>
      </w:pPr>
      <w:r w:rsidRPr="00A571F1">
        <w:rPr>
          <w:b/>
          <w:sz w:val="28"/>
        </w:rPr>
        <w:t xml:space="preserve">ZAKLJUČNA OCJENA </w:t>
      </w:r>
    </w:p>
    <w:p w:rsidR="007105CB" w:rsidRPr="007105CB" w:rsidRDefault="007105CB" w:rsidP="007105CB">
      <w:pPr>
        <w:spacing w:after="0" w:line="240" w:lineRule="auto"/>
        <w:ind w:left="708"/>
        <w:jc w:val="both"/>
        <w:rPr>
          <w:rFonts w:cs="Calibri"/>
          <w:szCs w:val="24"/>
        </w:rPr>
      </w:pPr>
      <w:r>
        <w:t>Zaključna ocjena je rezultat ukupnog procesa vrednovanja tijekom nastavne godine i izvodi se temeljem elemenata vrednovanja. Zaključna ocjena ne mora proizlaziti iz aritmetičke sredine upisanih ocjena u rubrici po elementima. Ukoliko učenik ima jednu nedovoljno ocijenjenu cjelinu</w:t>
      </w:r>
      <w:r w:rsidRPr="003E2AEE">
        <w:rPr>
          <w:rFonts w:cs="Calibri"/>
          <w:szCs w:val="24"/>
        </w:rPr>
        <w:t xml:space="preserve"> i nije ju uspio</w:t>
      </w:r>
      <w:r>
        <w:rPr>
          <w:rFonts w:cs="Calibri"/>
          <w:szCs w:val="24"/>
        </w:rPr>
        <w:t xml:space="preserve"> </w:t>
      </w:r>
      <w:r w:rsidRPr="003E2AEE">
        <w:rPr>
          <w:rFonts w:cs="Calibri"/>
          <w:szCs w:val="24"/>
        </w:rPr>
        <w:t>ispraviti unatoč poticajima</w:t>
      </w:r>
      <w:r>
        <w:t>, tada je zaključna ocjena ne</w:t>
      </w:r>
      <w:r w:rsidRPr="003E2AEE">
        <w:rPr>
          <w:rFonts w:cs="Calibri"/>
          <w:szCs w:val="24"/>
        </w:rPr>
        <w:t>dovoljan (</w:t>
      </w:r>
      <w:r>
        <w:rPr>
          <w:rFonts w:cs="Calibri"/>
          <w:szCs w:val="24"/>
        </w:rPr>
        <w:t>1</w:t>
      </w:r>
      <w:r w:rsidRPr="003E2AEE">
        <w:rPr>
          <w:rFonts w:cs="Calibri"/>
          <w:szCs w:val="24"/>
        </w:rPr>
        <w:t>).</w:t>
      </w:r>
      <w:r>
        <w:t xml:space="preserve"> Ukoliko učenik ima dvije ili više cjelina ocijenjene nedovoljnim, zaključna ocjena je nedovoljan (1).</w:t>
      </w:r>
    </w:p>
    <w:p w:rsidR="00E80DE4" w:rsidRDefault="00E80DE4" w:rsidP="00AF0762">
      <w:pPr>
        <w:spacing w:after="200" w:line="276" w:lineRule="auto"/>
        <w:ind w:firstLine="284"/>
        <w:jc w:val="both"/>
        <w:rPr>
          <w:b/>
        </w:rPr>
      </w:pPr>
    </w:p>
    <w:p w:rsidR="00A571F1" w:rsidRDefault="00A571F1" w:rsidP="00AF0762">
      <w:pPr>
        <w:spacing w:after="200" w:line="276" w:lineRule="auto"/>
        <w:ind w:firstLine="284"/>
        <w:jc w:val="both"/>
        <w:rPr>
          <w:b/>
        </w:rPr>
      </w:pPr>
    </w:p>
    <w:p w:rsidR="00A571F1" w:rsidRDefault="00A571F1" w:rsidP="00AF0762">
      <w:pPr>
        <w:spacing w:after="200" w:line="276" w:lineRule="auto"/>
        <w:ind w:firstLine="284"/>
        <w:jc w:val="both"/>
        <w:rPr>
          <w:b/>
        </w:rPr>
      </w:pPr>
    </w:p>
    <w:p w:rsidR="00A571F1" w:rsidRDefault="00A571F1" w:rsidP="00AF0762">
      <w:pPr>
        <w:spacing w:after="200" w:line="276" w:lineRule="auto"/>
        <w:ind w:firstLine="284"/>
        <w:jc w:val="both"/>
        <w:rPr>
          <w:b/>
        </w:rPr>
      </w:pPr>
    </w:p>
    <w:p w:rsidR="00A571F1" w:rsidRDefault="00A571F1" w:rsidP="00AF0762">
      <w:pPr>
        <w:spacing w:after="200" w:line="276" w:lineRule="auto"/>
        <w:ind w:firstLine="284"/>
        <w:jc w:val="both"/>
        <w:rPr>
          <w:b/>
        </w:rPr>
      </w:pPr>
    </w:p>
    <w:p w:rsidR="00A571F1" w:rsidRDefault="00A571F1" w:rsidP="00AF0762">
      <w:pPr>
        <w:spacing w:after="200" w:line="276" w:lineRule="auto"/>
        <w:ind w:firstLine="284"/>
        <w:jc w:val="both"/>
        <w:rPr>
          <w:b/>
        </w:rPr>
      </w:pPr>
      <w:r>
        <w:rPr>
          <w:b/>
        </w:rPr>
        <w:t>Članovi aktiva matematike:</w:t>
      </w:r>
    </w:p>
    <w:p w:rsidR="00A571F1" w:rsidRPr="00A571F1" w:rsidRDefault="00A571F1" w:rsidP="00AF0762">
      <w:pPr>
        <w:spacing w:after="200" w:line="276" w:lineRule="auto"/>
        <w:ind w:firstLine="284"/>
        <w:jc w:val="both"/>
      </w:pPr>
      <w:r w:rsidRPr="00A571F1">
        <w:t>Jelena Franić Rihter</w:t>
      </w:r>
    </w:p>
    <w:p w:rsidR="00A571F1" w:rsidRPr="00A571F1" w:rsidRDefault="00A571F1" w:rsidP="00AF0762">
      <w:pPr>
        <w:spacing w:after="200" w:line="276" w:lineRule="auto"/>
        <w:ind w:firstLine="284"/>
        <w:jc w:val="both"/>
      </w:pPr>
      <w:r w:rsidRPr="00A571F1">
        <w:t>Matea Mažuran</w:t>
      </w:r>
    </w:p>
    <w:p w:rsidR="00A571F1" w:rsidRPr="00A571F1" w:rsidRDefault="00A571F1" w:rsidP="00AF0762">
      <w:pPr>
        <w:spacing w:after="200" w:line="276" w:lineRule="auto"/>
        <w:ind w:firstLine="284"/>
        <w:jc w:val="both"/>
      </w:pPr>
      <w:r w:rsidRPr="00A571F1">
        <w:t>Jasmina Mijanović Puđak</w:t>
      </w:r>
    </w:p>
    <w:p w:rsidR="00A571F1" w:rsidRPr="00A571F1" w:rsidRDefault="00A571F1" w:rsidP="00AF0762">
      <w:pPr>
        <w:spacing w:after="200" w:line="276" w:lineRule="auto"/>
        <w:ind w:firstLine="284"/>
        <w:jc w:val="both"/>
      </w:pPr>
      <w:r w:rsidRPr="00A571F1">
        <w:t>Maja Mirić</w:t>
      </w:r>
    </w:p>
    <w:p w:rsidR="00A571F1" w:rsidRPr="00A571F1" w:rsidRDefault="00A571F1" w:rsidP="00AF0762">
      <w:pPr>
        <w:spacing w:after="200" w:line="276" w:lineRule="auto"/>
        <w:ind w:firstLine="284"/>
        <w:jc w:val="both"/>
      </w:pPr>
      <w:r w:rsidRPr="00A571F1">
        <w:t>Valentina Perlić</w:t>
      </w:r>
    </w:p>
    <w:p w:rsidR="00A571F1" w:rsidRDefault="00A571F1" w:rsidP="00AF0762">
      <w:pPr>
        <w:spacing w:after="200" w:line="276" w:lineRule="auto"/>
        <w:ind w:firstLine="284"/>
        <w:jc w:val="both"/>
        <w:rPr>
          <w:b/>
        </w:rPr>
      </w:pPr>
    </w:p>
    <w:p w:rsidR="00A571F1" w:rsidRDefault="00A571F1" w:rsidP="00AF0762">
      <w:pPr>
        <w:spacing w:after="200" w:line="276" w:lineRule="auto"/>
        <w:ind w:firstLine="284"/>
        <w:jc w:val="both"/>
        <w:rPr>
          <w:b/>
        </w:rPr>
      </w:pPr>
    </w:p>
    <w:p w:rsidR="00A571F1" w:rsidRDefault="00A571F1" w:rsidP="00AF0762">
      <w:pPr>
        <w:spacing w:after="200" w:line="276" w:lineRule="auto"/>
        <w:ind w:firstLine="284"/>
        <w:jc w:val="both"/>
        <w:rPr>
          <w:b/>
        </w:rPr>
      </w:pPr>
    </w:p>
    <w:p w:rsidR="007105CB" w:rsidRPr="00A571F1" w:rsidRDefault="00A571F1" w:rsidP="00A571F1">
      <w:pPr>
        <w:spacing w:after="200" w:line="276" w:lineRule="auto"/>
        <w:ind w:firstLine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Ravnatelj/ ica:</w:t>
      </w:r>
      <w:r>
        <w:tab/>
      </w:r>
    </w:p>
    <w:p w:rsidR="00333C0E" w:rsidRDefault="00333C0E" w:rsidP="00A571F1">
      <w:pPr>
        <w:ind w:left="5664" w:firstLine="708"/>
        <w:jc w:val="center"/>
      </w:pPr>
      <w:r>
        <w:t>Sanja Zakinja</w:t>
      </w:r>
    </w:p>
    <w:p w:rsidR="002B2491" w:rsidRDefault="002B2491"/>
    <w:sectPr w:rsidR="002B2491" w:rsidSect="00A5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68F"/>
    <w:multiLevelType w:val="hybridMultilevel"/>
    <w:tmpl w:val="BA1EB36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AF63FE"/>
    <w:multiLevelType w:val="hybridMultilevel"/>
    <w:tmpl w:val="23107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1F09"/>
    <w:multiLevelType w:val="hybridMultilevel"/>
    <w:tmpl w:val="CB08739C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1532E2"/>
    <w:multiLevelType w:val="hybridMultilevel"/>
    <w:tmpl w:val="4D5409BA"/>
    <w:lvl w:ilvl="0" w:tplc="A0544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05978"/>
    <w:multiLevelType w:val="hybridMultilevel"/>
    <w:tmpl w:val="8422A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5012"/>
    <w:multiLevelType w:val="hybridMultilevel"/>
    <w:tmpl w:val="F43EB3D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0E"/>
    <w:rsid w:val="00100D5D"/>
    <w:rsid w:val="002B2491"/>
    <w:rsid w:val="00333C0E"/>
    <w:rsid w:val="006D3145"/>
    <w:rsid w:val="007105CB"/>
    <w:rsid w:val="00A571F1"/>
    <w:rsid w:val="00A772B7"/>
    <w:rsid w:val="00AF0762"/>
    <w:rsid w:val="00CF72C1"/>
    <w:rsid w:val="00E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3C0E"/>
    <w:pPr>
      <w:ind w:left="720"/>
      <w:contextualSpacing/>
    </w:pPr>
  </w:style>
  <w:style w:type="table" w:styleId="Svijetlipopis-Isticanje5">
    <w:name w:val="Light List Accent 5"/>
    <w:basedOn w:val="Obinatablica"/>
    <w:uiPriority w:val="61"/>
    <w:rsid w:val="00E80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3C0E"/>
    <w:pPr>
      <w:ind w:left="720"/>
      <w:contextualSpacing/>
    </w:pPr>
  </w:style>
  <w:style w:type="table" w:styleId="Svijetlipopis-Isticanje5">
    <w:name w:val="Light List Accent 5"/>
    <w:basedOn w:val="Obinatablica"/>
    <w:uiPriority w:val="61"/>
    <w:rsid w:val="00E80D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8547-C4CD-4ADE-88BA-807A153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mvina69@gmail.com</dc:creator>
  <cp:lastModifiedBy>Knjiznica</cp:lastModifiedBy>
  <cp:revision>2</cp:revision>
  <dcterms:created xsi:type="dcterms:W3CDTF">2019-01-31T07:12:00Z</dcterms:created>
  <dcterms:modified xsi:type="dcterms:W3CDTF">2019-01-31T07:12:00Z</dcterms:modified>
</cp:coreProperties>
</file>