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C" w:rsidRDefault="00BE7E6D">
      <w:r>
        <w:tab/>
      </w:r>
      <w:r>
        <w:tab/>
      </w:r>
      <w:r>
        <w:tab/>
      </w:r>
      <w:r>
        <w:tab/>
        <w:t>MEĐUDJELOVANJE TIJELA- PONAVLJANJE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Iskaži definiciju sile.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Prepoznati djelovanje različitih vrsta sila.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Navedi oznaku i mjernu jedinicu za silu.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Što su vektorske veličine?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Kako sila sve može djelovati na tijelo?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Kako nazivamo uređaj za mjerenje sile.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Koje se sile javljaju samo kada su tijela u neposrednom dodiru?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O čemu ovisi gravitacijska sila?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U kakvom su međusobnom odnosu sila i produljenje opruge.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 xml:space="preserve">Iskaži </w:t>
      </w:r>
      <w:proofErr w:type="spellStart"/>
      <w:r>
        <w:t>Hookeov</w:t>
      </w:r>
      <w:proofErr w:type="spellEnd"/>
      <w:r>
        <w:t xml:space="preserve"> zakon te kako ga računamo.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Navedi oznaku i mjernu jedinicu za konstantu opruge.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Opisati pojmove elastičnih tijela i elastične sile.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Što je rezultanta sila, a što su njezine komponente?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Kako računamo rezultantu silu ako sile djeluju u istome smjeru, a kako je računamo ako djeluju u suprotnome smjeru?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Kada su sile u ravnoteži (ili kada tijelo miruje)?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Što je sila teža, a što težina?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Navedi oznake i mjerne jedinice za silu težu i težinu.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Kako računamo silu težu, a kako težinu?</w:t>
      </w:r>
    </w:p>
    <w:p w:rsidR="00BE7E6D" w:rsidRDefault="00BE7E6D" w:rsidP="00BE7E6D">
      <w:pPr>
        <w:pStyle w:val="Odlomakpopisa"/>
        <w:numPr>
          <w:ilvl w:val="0"/>
          <w:numId w:val="1"/>
        </w:numPr>
      </w:pPr>
      <w:r>
        <w:t>Što je jednako sili teži i težini, a što je različito?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Kada se javlja sila trenja i kakav ima smjer?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Objasni odnos sile trenja klizanja i sile trenja kotrljanja.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O čemu ovisi sila trenja, a o čemu ne ovisi?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Iskaži zakon trenja.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Objasni faktor trenja.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Navedi primjere korisnog trenja.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Što je težište tijela?</w:t>
      </w:r>
    </w:p>
    <w:p w:rsidR="0085682D" w:rsidRDefault="0085682D" w:rsidP="00BE7E6D">
      <w:pPr>
        <w:pStyle w:val="Odlomakpopisa"/>
        <w:numPr>
          <w:ilvl w:val="0"/>
          <w:numId w:val="1"/>
        </w:numPr>
      </w:pPr>
      <w:r>
        <w:t>Navedi i objasni vrste ravnoteža.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Što je poluga?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Objasni zakon ravnoteže poluge.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Nabroji alate i uređaje iz svakodnevnog života koji rade na načelu poluge.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Objasni što je tlak.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Kako računamo tlak, koja je oznaka i mjerna jedinica za tlak?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 xml:space="preserve">Objasni </w:t>
      </w:r>
      <w:proofErr w:type="spellStart"/>
      <w:r>
        <w:t>hidrostatski</w:t>
      </w:r>
      <w:proofErr w:type="spellEnd"/>
      <w:r>
        <w:t>, atmosferski i hidraulički tlak.</w:t>
      </w:r>
    </w:p>
    <w:p w:rsidR="00134595" w:rsidRDefault="00134595" w:rsidP="00BE7E6D">
      <w:pPr>
        <w:pStyle w:val="Odlomakpopisa"/>
        <w:numPr>
          <w:ilvl w:val="0"/>
          <w:numId w:val="1"/>
        </w:numPr>
      </w:pPr>
      <w:r>
        <w:t>Kako glasi Pascalov zakon?</w:t>
      </w:r>
      <w:bookmarkStart w:id="0" w:name="_GoBack"/>
      <w:bookmarkEnd w:id="0"/>
    </w:p>
    <w:sectPr w:rsidR="0013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E87"/>
    <w:multiLevelType w:val="hybridMultilevel"/>
    <w:tmpl w:val="C8807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D"/>
    <w:rsid w:val="00010417"/>
    <w:rsid w:val="00134595"/>
    <w:rsid w:val="00440C81"/>
    <w:rsid w:val="0085682D"/>
    <w:rsid w:val="0098441E"/>
    <w:rsid w:val="00AC754D"/>
    <w:rsid w:val="00B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7D9"/>
  <w15:chartTrackingRefBased/>
  <w15:docId w15:val="{8D41CB27-9F9D-430E-BAF6-AC1A515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2020-02-27T15:39:00Z</dcterms:created>
  <dcterms:modified xsi:type="dcterms:W3CDTF">2020-02-29T10:33:00Z</dcterms:modified>
</cp:coreProperties>
</file>