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49" w:rsidRPr="00C5720B" w:rsidRDefault="008A7F49" w:rsidP="008A7F49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C5720B">
        <w:rPr>
          <w:rFonts w:asciiTheme="minorHAnsi" w:hAnsiTheme="minorHAnsi"/>
          <w:noProof/>
          <w:sz w:val="28"/>
          <w:szCs w:val="28"/>
          <w:lang w:eastAsia="hr-HR"/>
        </w:rPr>
        <w:drawing>
          <wp:inline distT="0" distB="0" distL="0" distR="0" wp14:anchorId="306DD92C" wp14:editId="01313E70">
            <wp:extent cx="742255" cy="1008000"/>
            <wp:effectExtent l="19050" t="0" r="695" b="0"/>
            <wp:docPr id="2" name="Picture 1" descr="Copy of Grb Um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Grb Umag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55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F49" w:rsidRPr="00C5720B" w:rsidRDefault="008A7F49" w:rsidP="008A7F49">
      <w:pPr>
        <w:jc w:val="center"/>
        <w:rPr>
          <w:rFonts w:asciiTheme="minorHAnsi" w:eastAsiaTheme="minorHAnsi" w:hAnsiTheme="minorHAnsi" w:cs="Arial"/>
          <w:b/>
          <w:sz w:val="32"/>
          <w:szCs w:val="32"/>
        </w:rPr>
      </w:pPr>
      <w:r w:rsidRPr="00C5720B">
        <w:rPr>
          <w:rFonts w:asciiTheme="minorHAnsi" w:hAnsiTheme="minorHAnsi"/>
          <w:b/>
          <w:sz w:val="32"/>
          <w:szCs w:val="32"/>
        </w:rPr>
        <w:t>GRAD UMAG-UMAGO – CITT</w:t>
      </w:r>
      <w:r w:rsidRPr="00C5720B">
        <w:rPr>
          <w:rFonts w:asciiTheme="minorHAnsi" w:eastAsiaTheme="minorHAnsi" w:hAnsiTheme="minorHAnsi" w:cs="Arial"/>
          <w:b/>
          <w:sz w:val="32"/>
          <w:szCs w:val="32"/>
        </w:rPr>
        <w:t xml:space="preserve">À DI UMAG-UMAGO </w:t>
      </w:r>
    </w:p>
    <w:p w:rsidR="008A7F49" w:rsidRPr="00C5720B" w:rsidRDefault="008A7F49" w:rsidP="0043508E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szCs w:val="27"/>
        </w:rPr>
      </w:pPr>
    </w:p>
    <w:p w:rsidR="0043508E" w:rsidRPr="00C5720B" w:rsidRDefault="008A7F49" w:rsidP="0043508E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szCs w:val="27"/>
        </w:rPr>
      </w:pPr>
      <w:r w:rsidRPr="00C5720B">
        <w:rPr>
          <w:rFonts w:asciiTheme="minorHAnsi" w:eastAsia="Times New Roman" w:hAnsiTheme="minorHAnsi"/>
          <w:b/>
          <w:bCs/>
          <w:szCs w:val="27"/>
        </w:rPr>
        <w:t>PODMIRIVANJE TROŠKOVA ŠKOLSKE UŽINE, PLAĆANJA BORAVKA I PODMIRIVANJA TROŠKOVA RUČKA U PROGRAMU PRODUŽENOG BORAVKA U OSNOVNIM ŠKOLAMA</w:t>
      </w:r>
    </w:p>
    <w:p w:rsidR="008A7F49" w:rsidRPr="00C5720B" w:rsidRDefault="008A7F49" w:rsidP="0043508E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szCs w:val="27"/>
        </w:rPr>
      </w:pPr>
    </w:p>
    <w:p w:rsidR="008A7F49" w:rsidRPr="00C5720B" w:rsidRDefault="00074EF0" w:rsidP="008A7F49">
      <w:pPr>
        <w:jc w:val="both"/>
        <w:rPr>
          <w:rFonts w:asciiTheme="minorHAnsi" w:eastAsia="Times New Roman" w:hAnsiTheme="minorHAnsi"/>
        </w:rPr>
      </w:pPr>
      <w:r w:rsidRPr="00C5720B">
        <w:rPr>
          <w:rFonts w:asciiTheme="minorHAnsi" w:eastAsia="Times New Roman" w:hAnsiTheme="minorHAnsi"/>
        </w:rPr>
        <w:tab/>
      </w:r>
      <w:r w:rsidR="008A7F49" w:rsidRPr="00C5720B">
        <w:rPr>
          <w:rFonts w:asciiTheme="minorHAnsi" w:eastAsia="Times New Roman" w:hAnsiTheme="minorHAnsi"/>
        </w:rPr>
        <w:t xml:space="preserve">Pravo na </w:t>
      </w:r>
      <w:r w:rsidR="0043508E" w:rsidRPr="00C5720B">
        <w:rPr>
          <w:rFonts w:asciiTheme="minorHAnsi" w:eastAsia="Times New Roman" w:hAnsiTheme="minorHAnsi"/>
        </w:rPr>
        <w:t>podmirivanj</w:t>
      </w:r>
      <w:r w:rsidR="008A7F49" w:rsidRPr="00C5720B">
        <w:rPr>
          <w:rFonts w:asciiTheme="minorHAnsi" w:eastAsia="Times New Roman" w:hAnsiTheme="minorHAnsi"/>
        </w:rPr>
        <w:t>e</w:t>
      </w:r>
      <w:r w:rsidR="0043508E" w:rsidRPr="00C5720B">
        <w:rPr>
          <w:rFonts w:asciiTheme="minorHAnsi" w:eastAsia="Times New Roman" w:hAnsiTheme="minorHAnsi"/>
        </w:rPr>
        <w:t xml:space="preserve"> troškova</w:t>
      </w:r>
      <w:r w:rsidR="009F5C8C" w:rsidRPr="00C5720B">
        <w:rPr>
          <w:rFonts w:asciiTheme="minorHAnsi" w:eastAsia="Times New Roman" w:hAnsiTheme="minorHAnsi"/>
        </w:rPr>
        <w:t xml:space="preserve"> za</w:t>
      </w:r>
      <w:r w:rsidR="0043508E" w:rsidRPr="00C5720B">
        <w:rPr>
          <w:rFonts w:asciiTheme="minorHAnsi" w:eastAsia="Times New Roman" w:hAnsiTheme="minorHAnsi"/>
        </w:rPr>
        <w:t xml:space="preserve"> korištenje školske užine u osnovnim školama čiji je osnivač Grad Umag-Umago imaju roditelji, udomitelji ili skrbnici učenika s prebivalištem na području Grada Umaga-Umago, stranci i osobe bez državljanstva s odobrenim stalnim boravkom na području Grada Umaga-Umago, koji porez i prirez na dohodak plaćaju na području Grada Umaga-Umago koji ispunjavaju i druge uvjete utvrđene Odlukom o socijalnoj skrbi  i Pravilnikom o socijalnoj skrbi Grada Umaga-Umago. </w:t>
      </w:r>
    </w:p>
    <w:p w:rsidR="008A7F49" w:rsidRPr="00C5720B" w:rsidRDefault="008A7F49" w:rsidP="008A7F49">
      <w:pPr>
        <w:jc w:val="both"/>
        <w:rPr>
          <w:rFonts w:asciiTheme="minorHAnsi" w:eastAsia="Times New Roman" w:hAnsiTheme="minorHAnsi"/>
        </w:rPr>
      </w:pPr>
    </w:p>
    <w:p w:rsidR="008A7F49" w:rsidRPr="00C5720B" w:rsidRDefault="00074EF0" w:rsidP="008A7F49">
      <w:pPr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ab/>
      </w:r>
      <w:r w:rsidR="008A7F49" w:rsidRPr="00C5720B">
        <w:rPr>
          <w:rFonts w:asciiTheme="minorHAnsi" w:eastAsiaTheme="minorHAnsi" w:hAnsiTheme="minorHAnsi"/>
          <w:lang w:eastAsia="en-US"/>
        </w:rPr>
        <w:t>Učenicima od 1. do 4. razreda osnovnih škola čiji je osnivač Grad Umag-Umago za koje stručne službe škole preporuče uključenje u program produženog boravka zbog socio-ekonomskih uvjeta obitelji, uz ispunjavanje uvjeta utvrđenih Pravilnikom o socijalnoj skrbi, priznaje se pravo na oslobađanje od plaćanja troškova boravka i pravo na podmirenje troškova ručka u produženom boravku od strane Grada Umaga-Umago.</w:t>
      </w:r>
    </w:p>
    <w:p w:rsidR="008A7F49" w:rsidRPr="00C5720B" w:rsidRDefault="008A7F49" w:rsidP="008A7F49">
      <w:pPr>
        <w:jc w:val="both"/>
        <w:rPr>
          <w:rFonts w:asciiTheme="minorHAnsi" w:eastAsiaTheme="minorHAnsi" w:hAnsiTheme="minorHAnsi"/>
          <w:lang w:eastAsia="en-US"/>
        </w:rPr>
      </w:pPr>
    </w:p>
    <w:p w:rsidR="008A7F49" w:rsidRPr="00C5720B" w:rsidRDefault="00074EF0" w:rsidP="008A7F49">
      <w:pPr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ab/>
      </w:r>
      <w:r w:rsidR="008A7F49" w:rsidRPr="00C5720B">
        <w:rPr>
          <w:rFonts w:asciiTheme="minorHAnsi" w:eastAsiaTheme="minorHAnsi" w:hAnsiTheme="minorHAnsi"/>
          <w:lang w:eastAsia="en-US"/>
        </w:rPr>
        <w:t>Pravo na podmirenje troškova za školsku užinu i ručka u produženom boravku u osnovnim školama Grada Umaga-Umago u punom iznosu priznaje se učenicima odnosno roditeljima, udomiteljima ili skrbnicima učenika koji su:</w:t>
      </w:r>
    </w:p>
    <w:p w:rsidR="008A7F49" w:rsidRPr="00C5720B" w:rsidRDefault="008A7F49" w:rsidP="008A7F49">
      <w:pPr>
        <w:pStyle w:val="Odlomakpopisa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hAnsiTheme="minorHAnsi"/>
        </w:rPr>
      </w:pPr>
      <w:r w:rsidRPr="00C5720B">
        <w:rPr>
          <w:rFonts w:asciiTheme="minorHAnsi" w:hAnsiTheme="minorHAnsi"/>
        </w:rPr>
        <w:t>korisnici prava na zajamčenu minimalnu naknadu,</w:t>
      </w:r>
    </w:p>
    <w:p w:rsidR="008A7F49" w:rsidRPr="00C5720B" w:rsidRDefault="008A7F49" w:rsidP="008A7F49">
      <w:pPr>
        <w:pStyle w:val="Odlomakpopisa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hAnsiTheme="minorHAnsi"/>
        </w:rPr>
      </w:pPr>
      <w:r w:rsidRPr="00C5720B">
        <w:rPr>
          <w:rFonts w:asciiTheme="minorHAnsi" w:hAnsiTheme="minorHAnsi"/>
        </w:rPr>
        <w:t>korisnici s utvrđenim statusom invalida od najmanje 70% temeljem propisa o hrvatskim braniteljima i propisa mirovinskog osiguranja,</w:t>
      </w:r>
    </w:p>
    <w:p w:rsidR="008A7F49" w:rsidRPr="00C5720B" w:rsidRDefault="008A7F49" w:rsidP="008A7F49">
      <w:pPr>
        <w:pStyle w:val="Odlomakpopisa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učenici kojima je rješenjem centra za socijalnu skrb priznato pravo na osobnu invalidninu ili doplatak za pomoć i njegu</w:t>
      </w:r>
    </w:p>
    <w:p w:rsidR="008A7F49" w:rsidRPr="00C5720B" w:rsidRDefault="008A7F49" w:rsidP="008A7F49">
      <w:pPr>
        <w:pStyle w:val="Odlomakpopisa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iCs/>
          <w:lang w:eastAsia="en-US"/>
        </w:rPr>
        <w:t>učenici s teškoćama u razvoju</w:t>
      </w:r>
      <w:r w:rsidRPr="00C5720B">
        <w:rPr>
          <w:rFonts w:asciiTheme="minorHAnsi" w:eastAsiaTheme="minorHAnsi" w:hAnsiTheme="minorHAnsi"/>
          <w:lang w:eastAsia="en-US"/>
        </w:rPr>
        <w:t xml:space="preserve"> koji zbog tjelesnih, senzoričkih, komunikacijskih ili intelektualnih teškoća trebaju dodatnu potporu za učenje i razvoj kako bi ostvarili najbolji mogući razvojni ishod i socijalnu uključenost,</w:t>
      </w:r>
    </w:p>
    <w:p w:rsidR="008A7F49" w:rsidRPr="00C5720B" w:rsidRDefault="008A7F49" w:rsidP="008A7F49">
      <w:pPr>
        <w:pStyle w:val="Odlomakpopisa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učenici bez odgovarajuće roditeljske skrbi, povjereni na čuvanje i odgoj temeljem rješenja nadležnog tijela,</w:t>
      </w:r>
    </w:p>
    <w:p w:rsidR="008A7F49" w:rsidRPr="00C5720B" w:rsidRDefault="008A7F49" w:rsidP="008A7F49">
      <w:pPr>
        <w:pStyle w:val="Odlomakpopisa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hAnsiTheme="minorHAnsi"/>
          <w:lang w:eastAsia="en-US"/>
        </w:rPr>
        <w:t>učenici iz jednoroditeljske obitelji,</w:t>
      </w:r>
    </w:p>
    <w:p w:rsidR="008A7F49" w:rsidRPr="00C5720B" w:rsidRDefault="008A7F49" w:rsidP="008A7F49">
      <w:pPr>
        <w:pStyle w:val="Odlomakpopisa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hAnsiTheme="minorHAnsi"/>
          <w:lang w:eastAsia="en-US"/>
        </w:rPr>
        <w:t>samohrani roditelji koji sami skrbe o učeniku i primaju dječji doplatak,</w:t>
      </w:r>
    </w:p>
    <w:p w:rsidR="008A7F49" w:rsidRPr="00C5720B" w:rsidRDefault="008A7F49" w:rsidP="008A7F49">
      <w:pPr>
        <w:pStyle w:val="Odlomakpopisa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hAnsiTheme="minorHAnsi"/>
          <w:lang w:eastAsia="en-US"/>
        </w:rPr>
        <w:t>učenici pripadnici romske nacionalne zajednice.</w:t>
      </w:r>
    </w:p>
    <w:p w:rsidR="00074EF0" w:rsidRPr="00C5720B" w:rsidRDefault="00074EF0" w:rsidP="008A7F49">
      <w:pPr>
        <w:ind w:firstLine="708"/>
        <w:jc w:val="both"/>
        <w:rPr>
          <w:rFonts w:asciiTheme="minorHAnsi" w:hAnsiTheme="minorHAnsi"/>
          <w:b/>
        </w:rPr>
      </w:pPr>
    </w:p>
    <w:p w:rsidR="008A7F49" w:rsidRPr="00C5720B" w:rsidRDefault="008A7F49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 xml:space="preserve">Postupak za ostvarivanje prava na podmirenje troškova za školsku užinu i ručka u produženom boravku u osnovnim školama Grada Umaga-Umago pokreće se podnošenjem </w:t>
      </w:r>
      <w:r w:rsidRPr="00C5720B">
        <w:rPr>
          <w:rFonts w:asciiTheme="minorHAnsi" w:eastAsiaTheme="minorHAnsi" w:hAnsiTheme="minorHAnsi"/>
          <w:lang w:eastAsia="en-US"/>
        </w:rPr>
        <w:lastRenderedPageBreak/>
        <w:t xml:space="preserve">zahtjeva 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Upravnom </w:t>
      </w:r>
      <w:r w:rsidRPr="00C5720B">
        <w:rPr>
          <w:rFonts w:asciiTheme="minorHAnsi" w:eastAsiaTheme="minorHAnsi" w:hAnsiTheme="minorHAnsi"/>
          <w:lang w:eastAsia="en-US"/>
        </w:rPr>
        <w:t>djelu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 za opće poslove i društvene djelatnosti</w:t>
      </w:r>
      <w:r w:rsidRPr="00C5720B">
        <w:rPr>
          <w:rFonts w:asciiTheme="minorHAnsi" w:eastAsiaTheme="minorHAnsi" w:hAnsiTheme="minorHAnsi"/>
          <w:lang w:eastAsia="en-US"/>
        </w:rPr>
        <w:t xml:space="preserve"> u pisanom obliku i na propisanom obrascu, a mogu ga podnijeti roditelji, skrbnici ili udomitelji učenika.</w:t>
      </w:r>
    </w:p>
    <w:p w:rsidR="008A7F49" w:rsidRPr="00C5720B" w:rsidRDefault="008A7F49" w:rsidP="008A7F49">
      <w:pPr>
        <w:pStyle w:val="Tekstkomentara"/>
        <w:ind w:firstLine="708"/>
        <w:jc w:val="both"/>
        <w:rPr>
          <w:rFonts w:asciiTheme="minorHAnsi" w:hAnsiTheme="minorHAnsi"/>
          <w:sz w:val="24"/>
          <w:szCs w:val="24"/>
        </w:rPr>
      </w:pPr>
      <w:r w:rsidRPr="00C5720B">
        <w:rPr>
          <w:rFonts w:asciiTheme="minorHAnsi" w:hAnsiTheme="minorHAnsi"/>
          <w:sz w:val="24"/>
          <w:szCs w:val="24"/>
        </w:rPr>
        <w:t>Uz zahtjev za ostvarivanje prava iz prethodnog stavka ovoga članka podnositelj je obvezan dostaviti sljedeće priloge:</w:t>
      </w:r>
    </w:p>
    <w:p w:rsidR="008A7F49" w:rsidRPr="00C5720B" w:rsidRDefault="008A7F49" w:rsidP="008A7F49">
      <w:pPr>
        <w:pStyle w:val="Odlomakpopisa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strike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potvrdu o prebivalištu učenika,</w:t>
      </w:r>
    </w:p>
    <w:p w:rsidR="008A7F49" w:rsidRPr="00C5720B" w:rsidRDefault="008A7F49" w:rsidP="008A7F49">
      <w:pPr>
        <w:pStyle w:val="Odlomakpopisa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strike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potvrdu o prebivalištu roditelja, skrbnika ili udomitelja, odnosno potvrdu o    odobrenom stalnom boravku za strance ili osobame bez državljanstva</w:t>
      </w:r>
      <w:r w:rsidR="00032622" w:rsidRPr="00C5720B">
        <w:rPr>
          <w:rFonts w:asciiTheme="minorHAnsi" w:eastAsiaTheme="minorHAnsi" w:hAnsiTheme="minorHAnsi"/>
          <w:lang w:eastAsia="en-US"/>
        </w:rPr>
        <w:t>,</w:t>
      </w:r>
    </w:p>
    <w:p w:rsidR="008A7F49" w:rsidRPr="00C5720B" w:rsidRDefault="008A7F49" w:rsidP="008A7F49">
      <w:pPr>
        <w:pStyle w:val="Odlomakpopisa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strike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presliku porezne kartice (Obrazac PK) podnositelja zahtjeva iz koje je razvidno da porez i prirez na dohodak plaća na području Grada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 Umaga-Umago,</w:t>
      </w:r>
      <w:r w:rsidRPr="00C5720B">
        <w:rPr>
          <w:rFonts w:asciiTheme="minorHAnsi" w:eastAsiaTheme="minorHAnsi" w:hAnsiTheme="minorHAnsi"/>
          <w:lang w:eastAsia="en-US"/>
        </w:rPr>
        <w:t xml:space="preserve"> </w:t>
      </w:r>
    </w:p>
    <w:p w:rsidR="008A7F49" w:rsidRPr="00C5720B" w:rsidRDefault="008A7F49" w:rsidP="008A7F49">
      <w:pPr>
        <w:pStyle w:val="Odlomakpopisa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strike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 xml:space="preserve">rješenje nadležnog tijela i/ili druge dokaze kojima se dokazuje ispunjenje 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gore navedenih </w:t>
      </w:r>
      <w:r w:rsidRPr="00C5720B">
        <w:rPr>
          <w:rFonts w:asciiTheme="minorHAnsi" w:eastAsiaTheme="minorHAnsi" w:hAnsiTheme="minorHAnsi"/>
          <w:lang w:eastAsia="en-US"/>
        </w:rPr>
        <w:t>uvjeta,</w:t>
      </w:r>
    </w:p>
    <w:p w:rsidR="008A7F49" w:rsidRPr="00C5720B" w:rsidRDefault="008A7F49" w:rsidP="008A7F49">
      <w:pPr>
        <w:pStyle w:val="Odlomakpopisa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potvrdu o upisu učenika u osnovnu školu,</w:t>
      </w:r>
    </w:p>
    <w:p w:rsidR="008A7F49" w:rsidRPr="00C5720B" w:rsidRDefault="008A7F49" w:rsidP="008A7F49">
      <w:pPr>
        <w:pStyle w:val="Odlomakpopisa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hAnsiTheme="minorHAnsi"/>
        </w:rPr>
        <w:t>privolu za obradu osobnih podataka u svrhu ostvarenja prava iz zahtjeva.</w:t>
      </w:r>
    </w:p>
    <w:p w:rsidR="008A7F49" w:rsidRPr="00C5720B" w:rsidRDefault="008A7F49" w:rsidP="008A7F49">
      <w:pPr>
        <w:rPr>
          <w:rFonts w:asciiTheme="minorHAnsi" w:eastAsiaTheme="minorHAnsi" w:hAnsiTheme="minorHAnsi"/>
          <w:b/>
          <w:lang w:eastAsia="en-US"/>
        </w:rPr>
      </w:pPr>
    </w:p>
    <w:p w:rsidR="008A7F49" w:rsidRPr="00C5720B" w:rsidRDefault="008A7F49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Odjel dostavlja podnositelju zahtjeva primjerak rješenja o pravu na podmirivanje troškova za školsku užinu i ručka u produženom boravku u osnovnim školama Grada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 Umaga-Umago</w:t>
      </w:r>
      <w:r w:rsidRPr="00C5720B">
        <w:rPr>
          <w:rFonts w:asciiTheme="minorHAnsi" w:eastAsiaTheme="minorHAnsi" w:hAnsiTheme="minorHAnsi"/>
          <w:lang w:eastAsia="en-US"/>
        </w:rPr>
        <w:t>, a jedan primjerak obvezno dostavlja i osnovnoj školi u kojoj je upisan učenik.</w:t>
      </w:r>
    </w:p>
    <w:p w:rsidR="008A7F49" w:rsidRPr="00C5720B" w:rsidRDefault="008A7F49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 xml:space="preserve">Pravo na </w:t>
      </w:r>
      <w:bookmarkStart w:id="1" w:name="OLE_LINK1"/>
      <w:r w:rsidRPr="00C5720B">
        <w:rPr>
          <w:rFonts w:asciiTheme="minorHAnsi" w:eastAsiaTheme="minorHAnsi" w:hAnsiTheme="minorHAnsi"/>
          <w:lang w:eastAsia="en-US"/>
        </w:rPr>
        <w:t>podmirivanje troškova za školsku užinu i ručka u produženom boravku u osnovnim školama Grada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 Umaga-Umago</w:t>
      </w:r>
      <w:r w:rsidRPr="00C5720B">
        <w:rPr>
          <w:rFonts w:asciiTheme="minorHAnsi" w:eastAsiaTheme="minorHAnsi" w:hAnsiTheme="minorHAnsi"/>
          <w:lang w:eastAsia="en-US"/>
        </w:rPr>
        <w:t xml:space="preserve"> </w:t>
      </w:r>
      <w:bookmarkEnd w:id="1"/>
      <w:r w:rsidRPr="00C5720B">
        <w:rPr>
          <w:rFonts w:asciiTheme="minorHAnsi" w:eastAsiaTheme="minorHAnsi" w:hAnsiTheme="minorHAnsi"/>
          <w:lang w:eastAsia="en-US"/>
        </w:rPr>
        <w:t>traje do završetka nastavne godine ili do nastanka drugih okolnosti koje  dovode do ukidanja predmetnog rješenja.</w:t>
      </w:r>
    </w:p>
    <w:p w:rsidR="008A7F49" w:rsidRPr="00C5720B" w:rsidRDefault="008A7F49" w:rsidP="008A7F49">
      <w:pPr>
        <w:jc w:val="center"/>
        <w:rPr>
          <w:rFonts w:asciiTheme="minorHAnsi" w:eastAsiaTheme="minorHAnsi" w:hAnsiTheme="minorHAnsi"/>
          <w:b/>
          <w:lang w:eastAsia="en-US"/>
        </w:rPr>
      </w:pPr>
    </w:p>
    <w:p w:rsidR="008A7F49" w:rsidRPr="00C5720B" w:rsidRDefault="008A7F49" w:rsidP="008A7F49">
      <w:pPr>
        <w:ind w:firstLine="708"/>
        <w:jc w:val="both"/>
        <w:rPr>
          <w:rFonts w:asciiTheme="minorHAnsi" w:hAnsiTheme="minorHAnsi"/>
        </w:rPr>
      </w:pPr>
      <w:r w:rsidRPr="00C5720B">
        <w:rPr>
          <w:rFonts w:asciiTheme="minorHAnsi" w:eastAsiaTheme="minorHAnsi" w:hAnsiTheme="minorHAnsi"/>
          <w:lang w:eastAsia="en-US"/>
        </w:rPr>
        <w:t>Podmirivanje troškova za školsku užinu i ručka u produženom boravku u osnovnim školama Grada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 Umaga-Umago</w:t>
      </w:r>
      <w:r w:rsidRPr="00C5720B">
        <w:rPr>
          <w:rFonts w:asciiTheme="minorHAnsi" w:hAnsiTheme="minorHAnsi"/>
        </w:rPr>
        <w:t>, isplaćuje se na temelju zahtjeva, odnosno računa koji ispostavljaju osnovne škole, izravno osnovnoškolskim ustanovama</w:t>
      </w:r>
      <w:r w:rsidR="006471BD" w:rsidRPr="00C5720B">
        <w:rPr>
          <w:rFonts w:asciiTheme="minorHAnsi" w:hAnsiTheme="minorHAnsi"/>
        </w:rPr>
        <w:t>.</w:t>
      </w:r>
    </w:p>
    <w:p w:rsidR="00C5720B" w:rsidRDefault="00C5720B" w:rsidP="008A7F49">
      <w:pPr>
        <w:ind w:firstLine="708"/>
        <w:jc w:val="both"/>
        <w:rPr>
          <w:rFonts w:asciiTheme="minorHAnsi" w:hAnsiTheme="minorHAnsi"/>
        </w:rPr>
      </w:pPr>
    </w:p>
    <w:p w:rsidR="00C5720B" w:rsidRDefault="00BF1604" w:rsidP="008A7F49">
      <w:pPr>
        <w:ind w:firstLine="708"/>
        <w:jc w:val="both"/>
        <w:rPr>
          <w:rFonts w:asciiTheme="minorHAnsi" w:hAnsiTheme="minorHAnsi"/>
        </w:rPr>
      </w:pPr>
      <w:r w:rsidRPr="00C5720B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D7153C" wp14:editId="4D569B1A">
                <wp:simplePos x="0" y="0"/>
                <wp:positionH relativeFrom="margin">
                  <wp:posOffset>121285</wp:posOffset>
                </wp:positionH>
                <wp:positionV relativeFrom="margin">
                  <wp:posOffset>5607685</wp:posOffset>
                </wp:positionV>
                <wp:extent cx="5399405" cy="719455"/>
                <wp:effectExtent l="19050" t="19050" r="10795" b="23495"/>
                <wp:wrapNone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399405" cy="7194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20B" w:rsidRDefault="00C5720B" w:rsidP="0027376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5720B">
                              <w:rPr>
                                <w:rFonts w:asciiTheme="minorHAnsi" w:hAnsiTheme="minorHAnsi"/>
                                <w:b/>
                              </w:rPr>
                              <w:t xml:space="preserve">Dodatne informacije i pojašnjenja mogu se zatražiti u </w:t>
                            </w:r>
                          </w:p>
                          <w:p w:rsidR="00C5720B" w:rsidRDefault="00D87CF3" w:rsidP="0027376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Uredu Grada</w:t>
                            </w:r>
                            <w:r w:rsidR="00C5720B" w:rsidRPr="00C5720B">
                              <w:rPr>
                                <w:rFonts w:asciiTheme="minorHAnsi" w:hAnsiTheme="minorHAnsi"/>
                                <w:b/>
                              </w:rPr>
                              <w:t xml:space="preserve">, </w:t>
                            </w:r>
                          </w:p>
                          <w:p w:rsidR="00C5720B" w:rsidRPr="00C5720B" w:rsidRDefault="00C5720B" w:rsidP="0027376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5720B">
                              <w:rPr>
                                <w:rFonts w:asciiTheme="minorHAnsi" w:hAnsiTheme="minorHAnsi"/>
                                <w:b/>
                              </w:rPr>
                              <w:t>Trg slobode 7 ili telefonski pozivom na broj 702-961.</w:t>
                            </w:r>
                          </w:p>
                          <w:p w:rsidR="00C5720B" w:rsidRDefault="00C5720B" w:rsidP="00273767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left:0;text-align:left;margin-left:9.55pt;margin-top:441.55pt;width:425.1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C5720B" w:rsidRDefault="00C5720B" w:rsidP="0027376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5720B">
                        <w:rPr>
                          <w:rFonts w:asciiTheme="minorHAnsi" w:hAnsiTheme="minorHAnsi"/>
                          <w:b/>
                        </w:rPr>
                        <w:t xml:space="preserve">Dodatne informacije i pojašnjenja mogu se zatražiti u </w:t>
                      </w:r>
                    </w:p>
                    <w:p w:rsidR="00C5720B" w:rsidRDefault="00D87CF3" w:rsidP="0027376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Uredu Grada</w:t>
                      </w:r>
                      <w:r w:rsidR="00C5720B" w:rsidRPr="00C5720B">
                        <w:rPr>
                          <w:rFonts w:asciiTheme="minorHAnsi" w:hAnsiTheme="minorHAnsi"/>
                          <w:b/>
                        </w:rPr>
                        <w:t xml:space="preserve">, </w:t>
                      </w:r>
                    </w:p>
                    <w:p w:rsidR="00C5720B" w:rsidRPr="00C5720B" w:rsidRDefault="00C5720B" w:rsidP="0027376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5720B">
                        <w:rPr>
                          <w:rFonts w:asciiTheme="minorHAnsi" w:hAnsiTheme="minorHAnsi"/>
                          <w:b/>
                        </w:rPr>
                        <w:t>Trg slobode 7 ili telefonski pozivom na broj 702-961.</w:t>
                      </w:r>
                    </w:p>
                    <w:p w:rsidR="00C5720B" w:rsidRDefault="00C5720B" w:rsidP="0027376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808080" w:themeColor="text1" w:themeTint="7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5720B" w:rsidRPr="00C5720B" w:rsidRDefault="00C5720B" w:rsidP="008A7F49">
      <w:pPr>
        <w:ind w:firstLine="708"/>
        <w:jc w:val="both"/>
        <w:rPr>
          <w:rFonts w:asciiTheme="minorHAnsi" w:hAnsiTheme="minorHAnsi"/>
        </w:rPr>
      </w:pPr>
    </w:p>
    <w:p w:rsidR="00C5720B" w:rsidRPr="00C5720B" w:rsidRDefault="00C5720B" w:rsidP="008A7F49">
      <w:pPr>
        <w:ind w:firstLine="708"/>
        <w:jc w:val="both"/>
        <w:rPr>
          <w:rFonts w:asciiTheme="minorHAnsi" w:hAnsiTheme="minorHAnsi"/>
        </w:rPr>
      </w:pPr>
    </w:p>
    <w:p w:rsidR="00C5720B" w:rsidRPr="00C5720B" w:rsidRDefault="00C5720B" w:rsidP="00C5720B">
      <w:pPr>
        <w:jc w:val="both"/>
        <w:rPr>
          <w:rFonts w:asciiTheme="minorHAnsi" w:hAnsiTheme="minorHAnsi"/>
        </w:rPr>
      </w:pPr>
    </w:p>
    <w:p w:rsidR="00074EF0" w:rsidRPr="00C5720B" w:rsidRDefault="00074EF0" w:rsidP="008A7F49">
      <w:pPr>
        <w:ind w:firstLine="708"/>
        <w:jc w:val="both"/>
        <w:rPr>
          <w:rFonts w:asciiTheme="minorHAnsi" w:hAnsiTheme="minorHAnsi"/>
        </w:rPr>
      </w:pPr>
    </w:p>
    <w:p w:rsidR="00074EF0" w:rsidRPr="00C5720B" w:rsidRDefault="00074EF0" w:rsidP="008A7F49">
      <w:pPr>
        <w:ind w:firstLine="708"/>
        <w:jc w:val="both"/>
        <w:rPr>
          <w:rFonts w:asciiTheme="minorHAnsi" w:hAnsiTheme="minorHAnsi"/>
        </w:rPr>
      </w:pPr>
    </w:p>
    <w:p w:rsidR="005F4AC4" w:rsidRPr="00C5720B" w:rsidRDefault="005F4AC4">
      <w:pPr>
        <w:rPr>
          <w:rFonts w:asciiTheme="minorHAnsi" w:hAnsiTheme="minorHAnsi"/>
        </w:rPr>
      </w:pPr>
    </w:p>
    <w:sectPr w:rsidR="005F4AC4" w:rsidRPr="00C5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3D32"/>
    <w:multiLevelType w:val="multilevel"/>
    <w:tmpl w:val="B4C2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26C8D"/>
    <w:multiLevelType w:val="multilevel"/>
    <w:tmpl w:val="32E8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50457"/>
    <w:multiLevelType w:val="hybridMultilevel"/>
    <w:tmpl w:val="3F8079A8"/>
    <w:lvl w:ilvl="0" w:tplc="3564C4C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E5357D"/>
    <w:multiLevelType w:val="multilevel"/>
    <w:tmpl w:val="766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649C7"/>
    <w:multiLevelType w:val="hybridMultilevel"/>
    <w:tmpl w:val="CC9052EA"/>
    <w:lvl w:ilvl="0" w:tplc="227409FA">
      <w:start w:val="1"/>
      <w:numFmt w:val="bullet"/>
      <w:lvlText w:val="-"/>
      <w:lvlJc w:val="left"/>
      <w:pPr>
        <w:ind w:left="1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9C"/>
    <w:rsid w:val="00032622"/>
    <w:rsid w:val="00074EF0"/>
    <w:rsid w:val="000D3E9C"/>
    <w:rsid w:val="003E3594"/>
    <w:rsid w:val="00417A14"/>
    <w:rsid w:val="0043508E"/>
    <w:rsid w:val="005F4AC4"/>
    <w:rsid w:val="006471BD"/>
    <w:rsid w:val="008A7F49"/>
    <w:rsid w:val="009119B8"/>
    <w:rsid w:val="009F5C8C"/>
    <w:rsid w:val="00BF1604"/>
    <w:rsid w:val="00C5720B"/>
    <w:rsid w:val="00CB27BB"/>
    <w:rsid w:val="00CB3E35"/>
    <w:rsid w:val="00D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3508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3508E"/>
    <w:rPr>
      <w:rFonts w:eastAsia="Times New Roman"/>
      <w:b/>
      <w:bCs/>
      <w:sz w:val="27"/>
      <w:szCs w:val="27"/>
    </w:rPr>
  </w:style>
  <w:style w:type="paragraph" w:styleId="StandardWeb">
    <w:name w:val="Normal (Web)"/>
    <w:basedOn w:val="Normal"/>
    <w:uiPriority w:val="99"/>
    <w:semiHidden/>
    <w:unhideWhenUsed/>
    <w:rsid w:val="0043508E"/>
    <w:pPr>
      <w:spacing w:before="100" w:beforeAutospacing="1" w:after="100" w:afterAutospacing="1"/>
    </w:pPr>
    <w:rPr>
      <w:rFonts w:eastAsia="Times New Roman"/>
    </w:rPr>
  </w:style>
  <w:style w:type="character" w:styleId="Hiperveza">
    <w:name w:val="Hyperlink"/>
    <w:basedOn w:val="Zadanifontodlomka"/>
    <w:uiPriority w:val="99"/>
    <w:semiHidden/>
    <w:unhideWhenUsed/>
    <w:rsid w:val="0043508E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unhideWhenUsed/>
    <w:rsid w:val="008A7F49"/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A7F49"/>
    <w:rPr>
      <w:rFonts w:eastAsia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A7F49"/>
    <w:pPr>
      <w:ind w:left="720"/>
      <w:contextualSpacing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F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3508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3508E"/>
    <w:rPr>
      <w:rFonts w:eastAsia="Times New Roman"/>
      <w:b/>
      <w:bCs/>
      <w:sz w:val="27"/>
      <w:szCs w:val="27"/>
    </w:rPr>
  </w:style>
  <w:style w:type="paragraph" w:styleId="StandardWeb">
    <w:name w:val="Normal (Web)"/>
    <w:basedOn w:val="Normal"/>
    <w:uiPriority w:val="99"/>
    <w:semiHidden/>
    <w:unhideWhenUsed/>
    <w:rsid w:val="0043508E"/>
    <w:pPr>
      <w:spacing w:before="100" w:beforeAutospacing="1" w:after="100" w:afterAutospacing="1"/>
    </w:pPr>
    <w:rPr>
      <w:rFonts w:eastAsia="Times New Roman"/>
    </w:rPr>
  </w:style>
  <w:style w:type="character" w:styleId="Hiperveza">
    <w:name w:val="Hyperlink"/>
    <w:basedOn w:val="Zadanifontodlomka"/>
    <w:uiPriority w:val="99"/>
    <w:semiHidden/>
    <w:unhideWhenUsed/>
    <w:rsid w:val="0043508E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unhideWhenUsed/>
    <w:rsid w:val="008A7F49"/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A7F49"/>
    <w:rPr>
      <w:rFonts w:eastAsia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A7F49"/>
    <w:pPr>
      <w:ind w:left="720"/>
      <w:contextualSpacing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F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Dimitrij Sušanj</dc:creator>
  <cp:lastModifiedBy>Knjiznica</cp:lastModifiedBy>
  <cp:revision>2</cp:revision>
  <dcterms:created xsi:type="dcterms:W3CDTF">2020-09-23T05:49:00Z</dcterms:created>
  <dcterms:modified xsi:type="dcterms:W3CDTF">2020-09-23T05:49:00Z</dcterms:modified>
</cp:coreProperties>
</file>