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707495" w:rsidRDefault="00826F06">
            <w:r>
              <w:t>KLASA:</w:t>
            </w:r>
            <w:r w:rsidR="00A91BF6">
              <w:t xml:space="preserve"> 112-01/25-02/11</w:t>
            </w:r>
          </w:p>
          <w:p w:rsidR="00707495" w:rsidRDefault="00826F06">
            <w:r>
              <w:t xml:space="preserve">URBROJ: </w:t>
            </w:r>
            <w:r w:rsidR="00A91BF6">
              <w:t>2105/05-15-01/25-7</w:t>
            </w:r>
          </w:p>
          <w:p w:rsidR="00707495" w:rsidRDefault="00707495"/>
          <w:p w:rsidR="00707495" w:rsidRDefault="00707495"/>
        </w:tc>
        <w:tc>
          <w:tcPr>
            <w:tcW w:w="4037" w:type="dxa"/>
            <w:shd w:val="clear" w:color="auto" w:fill="D9D9D9"/>
          </w:tcPr>
          <w:p w:rsidR="00707495" w:rsidRDefault="00A91BF6">
            <w:pPr>
              <w:jc w:val="both"/>
            </w:pPr>
            <w:r>
              <w:t>Umag, 21. srpnja 2025.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A91BF6">
            <w:pPr>
              <w:spacing w:before="60"/>
            </w:pPr>
            <w:r>
              <w:rPr>
                <w:b/>
              </w:rPr>
              <w:t>PREDMET</w:t>
            </w:r>
            <w:r>
              <w:t xml:space="preserve">:  </w:t>
            </w:r>
            <w:r w:rsidR="00A91BF6">
              <w:t>Obavijest o načinu provođenja procjene i vrednovanja kandidata prijavljenih na natječaj za zapošljavanje Pedagoga/Pedagoginje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A91BF6" w:rsidRPr="00A91BF6" w:rsidRDefault="00A91BF6" w:rsidP="00A91BF6">
      <w:pPr>
        <w:widowControl w:val="0"/>
        <w:autoSpaceDE w:val="0"/>
        <w:autoSpaceDN w:val="0"/>
        <w:rPr>
          <w:rFonts w:eastAsia="Verdana"/>
          <w:b/>
          <w:sz w:val="20"/>
          <w:szCs w:val="22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before="3"/>
        <w:rPr>
          <w:rFonts w:eastAsia="Verdana"/>
          <w:b/>
          <w:sz w:val="23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line="243" w:lineRule="exact"/>
        <w:ind w:left="136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>Temeljem članka 107. stavka 9. Zakona o odgoju i obrazovanju u osnovnoj i srednjoj školi ( „Narodne novine“ br. 87/08, 86/09, 92/10, 105/10, 90/11, 16/12, 86/12, 94/13, 152/14, 7/17, 68/18,98/19,64/20,151/22,155/23,156/23) i članaka 12. do 15. Pravilnika o načinu i postupku zapošljavanja u Osnovnoj školi Marije i Line – Scuola elementare „Marija i Lina“ Umag- Umago Povjerenstvo za procjenu i vrednovanje kandidata za zapošljavanje donosi</w:t>
      </w:r>
    </w:p>
    <w:p w:rsidR="00A91BF6" w:rsidRPr="00A91BF6" w:rsidRDefault="00A91BF6" w:rsidP="00A91BF6">
      <w:pPr>
        <w:widowControl w:val="0"/>
        <w:autoSpaceDE w:val="0"/>
        <w:autoSpaceDN w:val="0"/>
        <w:spacing w:line="243" w:lineRule="exact"/>
        <w:ind w:left="136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before="12"/>
        <w:rPr>
          <w:rFonts w:eastAsia="Verdana"/>
          <w:sz w:val="17"/>
          <w:szCs w:val="20"/>
          <w:lang w:val="hr-HR" w:eastAsia="en-US"/>
        </w:rPr>
      </w:pPr>
    </w:p>
    <w:p w:rsidR="00A91BF6" w:rsidRPr="00A91BF6" w:rsidRDefault="007516EB" w:rsidP="00A91BF6">
      <w:pPr>
        <w:widowControl w:val="0"/>
        <w:autoSpaceDE w:val="0"/>
        <w:autoSpaceDN w:val="0"/>
        <w:spacing w:line="235" w:lineRule="auto"/>
        <w:ind w:left="198" w:right="196"/>
        <w:jc w:val="center"/>
        <w:rPr>
          <w:rFonts w:eastAsia="Verdana"/>
          <w:b/>
          <w:lang w:val="hr-HR" w:eastAsia="en-US"/>
        </w:rPr>
      </w:pPr>
      <w:r w:rsidRPr="007516EB">
        <w:rPr>
          <w:rFonts w:eastAsia="Verdana"/>
          <w:b/>
          <w:lang w:val="hr-HR" w:eastAsia="en-US"/>
        </w:rPr>
        <w:t xml:space="preserve">Obavijest o načinu provođenja procjene i vrednovanja kandidata prijavljenih na natječaj za zapošljavanje Pedagoga/Pedagoginje </w:t>
      </w:r>
      <w:r>
        <w:rPr>
          <w:rFonts w:eastAsia="Verdana"/>
          <w:b/>
          <w:lang w:val="hr-HR" w:eastAsia="en-US"/>
        </w:rPr>
        <w:t xml:space="preserve">u školi </w:t>
      </w:r>
    </w:p>
    <w:p w:rsidR="00A91BF6" w:rsidRPr="00A91BF6" w:rsidRDefault="00A91BF6" w:rsidP="00A91BF6">
      <w:pPr>
        <w:widowControl w:val="0"/>
        <w:autoSpaceDE w:val="0"/>
        <w:autoSpaceDN w:val="0"/>
        <w:rPr>
          <w:rFonts w:eastAsia="Verdana"/>
          <w:b/>
          <w:sz w:val="23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ind w:left="198" w:right="199"/>
        <w:jc w:val="center"/>
        <w:rPr>
          <w:rFonts w:eastAsia="Verdana"/>
          <w:b/>
          <w:sz w:val="20"/>
          <w:szCs w:val="22"/>
          <w:lang w:val="hr-HR" w:eastAsia="en-US"/>
        </w:rPr>
      </w:pPr>
      <w:r w:rsidRPr="00A91BF6">
        <w:rPr>
          <w:rFonts w:eastAsia="Verdana"/>
          <w:b/>
          <w:sz w:val="20"/>
          <w:szCs w:val="22"/>
          <w:lang w:val="hr-HR" w:eastAsia="en-US"/>
        </w:rPr>
        <w:t>I.</w:t>
      </w:r>
    </w:p>
    <w:p w:rsidR="00A91BF6" w:rsidRPr="00A91BF6" w:rsidRDefault="00A91BF6" w:rsidP="00A91BF6">
      <w:pPr>
        <w:widowControl w:val="0"/>
        <w:autoSpaceDE w:val="0"/>
        <w:autoSpaceDN w:val="0"/>
        <w:spacing w:line="235" w:lineRule="auto"/>
        <w:ind w:left="136" w:right="131"/>
        <w:jc w:val="both"/>
        <w:rPr>
          <w:rFonts w:eastAsia="Verdana"/>
          <w:b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>Za natječaj objavljen dana</w:t>
      </w:r>
      <w:r w:rsidR="007516EB">
        <w:rPr>
          <w:rFonts w:eastAsia="Verdana"/>
          <w:b/>
          <w:sz w:val="20"/>
          <w:szCs w:val="20"/>
          <w:lang w:val="hr-HR" w:eastAsia="en-US"/>
        </w:rPr>
        <w:t xml:space="preserve"> 8</w:t>
      </w:r>
      <w:r w:rsidRPr="00A91BF6">
        <w:rPr>
          <w:rFonts w:eastAsia="Verdana"/>
          <w:b/>
          <w:sz w:val="20"/>
          <w:szCs w:val="20"/>
          <w:lang w:val="hr-HR" w:eastAsia="en-US"/>
        </w:rPr>
        <w:t>.7.</w:t>
      </w:r>
      <w:r w:rsidR="007516EB">
        <w:rPr>
          <w:rFonts w:eastAsia="Verdana"/>
          <w:b/>
          <w:sz w:val="20"/>
          <w:szCs w:val="20"/>
          <w:lang w:val="hr-HR" w:eastAsia="en-US"/>
        </w:rPr>
        <w:t xml:space="preserve"> do 16.7.2025.</w:t>
      </w:r>
      <w:r w:rsidRPr="00A91BF6">
        <w:rPr>
          <w:rFonts w:eastAsia="Verdana"/>
          <w:b/>
          <w:sz w:val="20"/>
          <w:szCs w:val="20"/>
          <w:lang w:val="hr-HR" w:eastAsia="en-US"/>
        </w:rPr>
        <w:t xml:space="preserve"> </w:t>
      </w:r>
      <w:r w:rsidRPr="00A91BF6">
        <w:rPr>
          <w:rFonts w:eastAsia="Verdana"/>
          <w:sz w:val="20"/>
          <w:szCs w:val="20"/>
          <w:lang w:val="hr-HR" w:eastAsia="en-US"/>
        </w:rPr>
        <w:t>godine na mrežnim stranicama i oglasnim pločama Hrvatskog zavoda za zapošljavanje te mrežnim stranicama i oglasnoj ploči Osnovne škole Marije i Line - SE „Marija i Lina“,  Umag- Umago za sljedeće radno mjesto</w:t>
      </w:r>
      <w:r w:rsidRPr="00A91BF6">
        <w:rPr>
          <w:rFonts w:eastAsia="Verdana"/>
          <w:b/>
          <w:sz w:val="20"/>
          <w:szCs w:val="20"/>
          <w:lang w:val="hr-HR" w:eastAsia="en-US"/>
        </w:rPr>
        <w:t>:</w:t>
      </w:r>
    </w:p>
    <w:p w:rsidR="00A91BF6" w:rsidRPr="00A91BF6" w:rsidRDefault="00A91BF6" w:rsidP="00A91BF6">
      <w:pPr>
        <w:widowControl w:val="0"/>
        <w:autoSpaceDE w:val="0"/>
        <w:autoSpaceDN w:val="0"/>
        <w:spacing w:line="235" w:lineRule="auto"/>
        <w:ind w:right="131"/>
        <w:jc w:val="both"/>
        <w:rPr>
          <w:rFonts w:eastAsia="Verdana"/>
          <w:b/>
          <w:sz w:val="20"/>
          <w:szCs w:val="20"/>
          <w:lang w:val="hr-HR" w:eastAsia="en-US"/>
        </w:rPr>
      </w:pPr>
    </w:p>
    <w:p w:rsidR="00A91BF6" w:rsidRPr="00A91BF6" w:rsidRDefault="00A91BF6" w:rsidP="00A91BF6">
      <w:pPr>
        <w:spacing w:after="200" w:line="276" w:lineRule="auto"/>
        <w:ind w:left="136"/>
        <w:jc w:val="both"/>
        <w:rPr>
          <w:rFonts w:eastAsia="Calibri"/>
          <w:b/>
          <w:sz w:val="28"/>
          <w:szCs w:val="28"/>
          <w:u w:val="single"/>
          <w:lang w:val="hr-HR" w:eastAsia="en-US"/>
        </w:rPr>
      </w:pPr>
      <w:r w:rsidRPr="00A91BF6">
        <w:rPr>
          <w:rFonts w:eastAsia="Calibri"/>
          <w:b/>
          <w:sz w:val="28"/>
          <w:szCs w:val="28"/>
          <w:u w:val="single"/>
          <w:lang w:val="hr-HR" w:eastAsia="en-US"/>
        </w:rPr>
        <w:t>1.</w:t>
      </w:r>
      <w:r w:rsidR="007516EB">
        <w:rPr>
          <w:rFonts w:eastAsia="Calibri"/>
          <w:b/>
          <w:sz w:val="28"/>
          <w:szCs w:val="28"/>
          <w:u w:val="single"/>
          <w:lang w:val="hr-HR" w:eastAsia="en-US"/>
        </w:rPr>
        <w:t>PEDAGOG/INJA</w:t>
      </w:r>
      <w:r w:rsidRPr="00A91BF6">
        <w:rPr>
          <w:rFonts w:eastAsia="Calibri"/>
          <w:b/>
          <w:sz w:val="28"/>
          <w:szCs w:val="28"/>
          <w:u w:val="single"/>
          <w:lang w:val="hr-HR" w:eastAsia="en-US"/>
        </w:rPr>
        <w:t xml:space="preserve"> na neodređeno puno radno vrijeme od 8 sati dnevno, odnosno 40 sati tjedno za jednog (1) izvršitelja 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 xml:space="preserve">sukladno odredbama Pravilnika o načinu i postupku zapošljavanja u Osnovnoj školi Marije i Line – Scuola elementare „Marija i Lina“ Umag - Umago i odluci Povjerenstva, na razgovor - intervju se </w:t>
      </w:r>
      <w:r w:rsidRPr="00A91BF6">
        <w:rPr>
          <w:rFonts w:eastAsia="Verdana"/>
          <w:b/>
          <w:sz w:val="20"/>
          <w:szCs w:val="20"/>
          <w:lang w:val="hr-HR" w:eastAsia="en-US"/>
        </w:rPr>
        <w:t>pozivaju kandidati</w:t>
      </w:r>
      <w:r w:rsidRPr="00A91BF6">
        <w:rPr>
          <w:rFonts w:eastAsia="Verdana"/>
          <w:sz w:val="20"/>
          <w:szCs w:val="20"/>
          <w:lang w:val="hr-HR" w:eastAsia="en-US"/>
        </w:rPr>
        <w:t xml:space="preserve"> </w:t>
      </w:r>
      <w:r w:rsidRPr="00A91BF6">
        <w:rPr>
          <w:rFonts w:eastAsia="Verdana"/>
          <w:b/>
          <w:sz w:val="20"/>
          <w:szCs w:val="20"/>
          <w:lang w:val="hr-HR" w:eastAsia="en-US"/>
        </w:rPr>
        <w:t>koji su podnijeli pravovremenu i potpunu prijavu</w:t>
      </w:r>
      <w:r w:rsidRPr="00A91BF6">
        <w:rPr>
          <w:rFonts w:eastAsia="Verdana"/>
          <w:sz w:val="20"/>
          <w:szCs w:val="20"/>
          <w:lang w:val="hr-HR" w:eastAsia="en-US"/>
        </w:rPr>
        <w:t xml:space="preserve"> </w:t>
      </w:r>
      <w:r w:rsidRPr="00A91BF6">
        <w:rPr>
          <w:rFonts w:eastAsia="Verdana"/>
          <w:b/>
          <w:sz w:val="20"/>
          <w:szCs w:val="20"/>
          <w:lang w:val="hr-HR" w:eastAsia="en-US"/>
        </w:rPr>
        <w:t>sa svim traženim dokumentima iz teksta natječaja</w:t>
      </w:r>
      <w:r w:rsidRPr="00A91BF6">
        <w:rPr>
          <w:rFonts w:eastAsia="Verdana"/>
          <w:sz w:val="20"/>
          <w:szCs w:val="20"/>
          <w:lang w:val="hr-HR" w:eastAsia="en-US"/>
        </w:rPr>
        <w:t>, a sukladno uvjetima natječaja.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 xml:space="preserve">Procjenu i vrednovanje te razgovor s kandidatima, koji su se prijavili na predmetni natječaj održat će Povjerenstvo </w:t>
      </w:r>
      <w:r w:rsidR="007516EB">
        <w:rPr>
          <w:rFonts w:eastAsia="Verdana"/>
          <w:b/>
          <w:u w:val="single"/>
          <w:lang w:val="hr-HR" w:eastAsia="en-US"/>
        </w:rPr>
        <w:t>u četvrtak</w:t>
      </w:r>
      <w:r w:rsidRPr="00A91BF6">
        <w:rPr>
          <w:rFonts w:eastAsia="Verdana"/>
          <w:b/>
          <w:u w:val="single"/>
          <w:lang w:val="hr-HR" w:eastAsia="en-US"/>
        </w:rPr>
        <w:t xml:space="preserve"> </w:t>
      </w:r>
      <w:r w:rsidR="007516EB">
        <w:rPr>
          <w:rFonts w:eastAsia="Verdana"/>
          <w:b/>
          <w:u w:val="single"/>
          <w:lang w:val="hr-HR" w:eastAsia="en-US"/>
        </w:rPr>
        <w:t>24. srpnja 2025</w:t>
      </w:r>
      <w:r w:rsidRPr="00A91BF6">
        <w:rPr>
          <w:rFonts w:eastAsia="Verdana"/>
          <w:b/>
          <w:u w:val="single"/>
          <w:lang w:val="hr-HR" w:eastAsia="en-US"/>
        </w:rPr>
        <w:t xml:space="preserve">. godine s početkom u </w:t>
      </w:r>
      <w:r w:rsidR="00B30C62">
        <w:rPr>
          <w:rFonts w:eastAsia="Verdana"/>
          <w:b/>
          <w:u w:val="single"/>
          <w:lang w:val="hr-HR" w:eastAsia="en-US"/>
        </w:rPr>
        <w:t>11:00</w:t>
      </w:r>
      <w:r w:rsidR="007516EB">
        <w:rPr>
          <w:rFonts w:eastAsia="Verdana"/>
          <w:b/>
          <w:u w:val="single"/>
          <w:lang w:val="hr-HR" w:eastAsia="en-US"/>
        </w:rPr>
        <w:t xml:space="preserve"> </w:t>
      </w:r>
      <w:r w:rsidRPr="00A91BF6">
        <w:rPr>
          <w:rFonts w:eastAsia="Verdana"/>
          <w:b/>
          <w:u w:val="single"/>
          <w:lang w:val="hr-HR" w:eastAsia="en-US"/>
        </w:rPr>
        <w:t>sati u Plavoj dvorani</w:t>
      </w:r>
      <w:r w:rsidRPr="00A91BF6">
        <w:rPr>
          <w:rFonts w:eastAsia="Verdana"/>
          <w:b/>
          <w:sz w:val="20"/>
          <w:szCs w:val="20"/>
          <w:lang w:val="hr-HR" w:eastAsia="en-US"/>
        </w:rPr>
        <w:t xml:space="preserve"> u OŠ Marije i Line – SE „Marija i Lina“ Umag- Umago </w:t>
      </w:r>
      <w:r w:rsidRPr="00A91BF6">
        <w:rPr>
          <w:rFonts w:eastAsia="Verdana"/>
          <w:sz w:val="20"/>
          <w:szCs w:val="20"/>
          <w:lang w:val="hr-HR" w:eastAsia="en-US"/>
        </w:rPr>
        <w:t>na adresi Školsk</w:t>
      </w:r>
      <w:r w:rsidR="008F0622">
        <w:rPr>
          <w:rFonts w:eastAsia="Verdana"/>
          <w:sz w:val="20"/>
          <w:szCs w:val="20"/>
          <w:lang w:val="hr-HR" w:eastAsia="en-US"/>
        </w:rPr>
        <w:t>a 14, Umag</w:t>
      </w:r>
      <w:r w:rsidRPr="00A91BF6">
        <w:rPr>
          <w:rFonts w:eastAsia="Verdana"/>
          <w:sz w:val="20"/>
          <w:szCs w:val="20"/>
          <w:lang w:val="hr-HR" w:eastAsia="en-US"/>
        </w:rPr>
        <w:t xml:space="preserve"> (glav</w:t>
      </w:r>
      <w:r w:rsidR="007516EB">
        <w:rPr>
          <w:rFonts w:eastAsia="Verdana"/>
          <w:sz w:val="20"/>
          <w:szCs w:val="20"/>
          <w:lang w:val="hr-HR" w:eastAsia="en-US"/>
        </w:rPr>
        <w:t xml:space="preserve">ni ulaz u prizemlju  </w:t>
      </w:r>
      <w:r w:rsidRPr="00A91BF6">
        <w:rPr>
          <w:rFonts w:eastAsia="Verdana"/>
          <w:sz w:val="20"/>
          <w:szCs w:val="20"/>
          <w:lang w:val="hr-HR" w:eastAsia="en-US"/>
        </w:rPr>
        <w:t>pa lijevo).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>Kandidati su u obvezi na razgovor – intervju ponijeti dokument identifikacije (važeću osobnu iskaznicu ili putovnicu)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>Raspored kandidata   je  sljedeći: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lastRenderedPageBreak/>
        <w:t>r.b.inicijali kandidata datum i vrijeme procjene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BC6EE5" w:rsidP="00BC6EE5">
      <w:pPr>
        <w:widowControl w:val="0"/>
        <w:autoSpaceDE w:val="0"/>
        <w:autoSpaceDN w:val="0"/>
        <w:spacing w:after="19"/>
        <w:ind w:right="222"/>
        <w:jc w:val="both"/>
        <w:rPr>
          <w:rFonts w:eastAsia="Verdana"/>
          <w:b/>
          <w:color w:val="000000" w:themeColor="text1"/>
          <w:sz w:val="28"/>
          <w:szCs w:val="28"/>
          <w:lang w:val="hr-HR" w:eastAsia="en-US"/>
        </w:rPr>
      </w:pPr>
      <w:r>
        <w:rPr>
          <w:rFonts w:eastAsia="Verdana"/>
          <w:b/>
          <w:color w:val="000000" w:themeColor="text1"/>
          <w:sz w:val="28"/>
          <w:szCs w:val="28"/>
          <w:lang w:val="hr-HR" w:eastAsia="en-US"/>
        </w:rPr>
        <w:t>1</w:t>
      </w:r>
      <w:r w:rsidR="008F0622">
        <w:rPr>
          <w:rFonts w:eastAsia="Verdana"/>
          <w:b/>
          <w:color w:val="000000" w:themeColor="text1"/>
          <w:sz w:val="28"/>
          <w:szCs w:val="28"/>
          <w:lang w:val="hr-HR" w:eastAsia="en-US"/>
        </w:rPr>
        <w:t>.</w:t>
      </w:r>
      <w:r w:rsidR="00B30C62">
        <w:rPr>
          <w:rFonts w:eastAsia="Verdana"/>
          <w:b/>
          <w:color w:val="000000" w:themeColor="text1"/>
          <w:sz w:val="28"/>
          <w:szCs w:val="28"/>
          <w:lang w:val="hr-HR" w:eastAsia="en-US"/>
        </w:rPr>
        <w:t>L. F.</w:t>
      </w:r>
      <w:r w:rsidR="00A91BF6" w:rsidRPr="00A91BF6">
        <w:rPr>
          <w:rFonts w:eastAsia="Verdana"/>
          <w:b/>
          <w:color w:val="000000" w:themeColor="text1"/>
          <w:sz w:val="28"/>
          <w:szCs w:val="28"/>
          <w:lang w:val="hr-HR" w:eastAsia="en-US"/>
        </w:rPr>
        <w:t>,</w:t>
      </w:r>
      <w:r w:rsidR="00BA133F" w:rsidRPr="00BA133F">
        <w:t xml:space="preserve"> </w:t>
      </w:r>
      <w:r w:rsidR="00BA133F" w:rsidRPr="00BA133F">
        <w:rPr>
          <w:rFonts w:eastAsia="Verdana"/>
          <w:b/>
          <w:color w:val="000000" w:themeColor="text1"/>
          <w:sz w:val="28"/>
          <w:szCs w:val="28"/>
          <w:lang w:val="hr-HR" w:eastAsia="en-US"/>
        </w:rPr>
        <w:t>četvrtak 24. srpnja 2025</w:t>
      </w:r>
      <w:r>
        <w:rPr>
          <w:rFonts w:eastAsia="Verdana"/>
          <w:b/>
          <w:color w:val="000000" w:themeColor="text1"/>
          <w:sz w:val="28"/>
          <w:szCs w:val="28"/>
          <w:lang w:val="hr-HR" w:eastAsia="en-US"/>
        </w:rPr>
        <w:t>. s početkom u 11:0</w:t>
      </w:r>
      <w:r w:rsidR="00A91BF6" w:rsidRPr="00A91BF6">
        <w:rPr>
          <w:rFonts w:eastAsia="Verdana"/>
          <w:b/>
          <w:color w:val="000000" w:themeColor="text1"/>
          <w:sz w:val="28"/>
          <w:szCs w:val="28"/>
          <w:lang w:val="hr-HR" w:eastAsia="en-US"/>
        </w:rPr>
        <w:t xml:space="preserve">0 sati. 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 xml:space="preserve">U razgovoru s </w:t>
      </w:r>
      <w:r w:rsidR="00BA133F">
        <w:rPr>
          <w:rFonts w:eastAsia="Verdana"/>
          <w:sz w:val="20"/>
          <w:szCs w:val="20"/>
          <w:lang w:val="hr-HR" w:eastAsia="en-US"/>
        </w:rPr>
        <w:t xml:space="preserve">kandidatima vrednuju se </w:t>
      </w:r>
      <w:r w:rsidRPr="00A91BF6">
        <w:rPr>
          <w:rFonts w:eastAsia="Verdana"/>
          <w:sz w:val="20"/>
          <w:szCs w:val="20"/>
          <w:lang w:val="hr-HR" w:eastAsia="en-US"/>
        </w:rPr>
        <w:t>kompetencije značaj</w:t>
      </w:r>
      <w:r w:rsidR="00BA133F">
        <w:rPr>
          <w:rFonts w:eastAsia="Verdana"/>
          <w:sz w:val="20"/>
          <w:szCs w:val="20"/>
          <w:lang w:val="hr-HR" w:eastAsia="en-US"/>
        </w:rPr>
        <w:t xml:space="preserve">ne za područje rada (temeljem  </w:t>
      </w:r>
      <w:r w:rsidRPr="00A91BF6">
        <w:rPr>
          <w:rFonts w:eastAsia="Verdana"/>
          <w:sz w:val="20"/>
          <w:szCs w:val="20"/>
          <w:lang w:val="hr-HR" w:eastAsia="en-US"/>
        </w:rPr>
        <w:t>dosadašnjeg iskustva i/ili osposobljavanja, komunikacijske i socijalne v</w:t>
      </w:r>
      <w:r w:rsidR="00E109DC">
        <w:rPr>
          <w:rFonts w:eastAsia="Verdana"/>
          <w:sz w:val="20"/>
          <w:szCs w:val="20"/>
          <w:lang w:val="hr-HR" w:eastAsia="en-US"/>
        </w:rPr>
        <w:t xml:space="preserve">ještine, motivaciju i interese </w:t>
      </w:r>
      <w:r w:rsidRPr="00A91BF6">
        <w:rPr>
          <w:rFonts w:eastAsia="Verdana"/>
          <w:sz w:val="20"/>
          <w:szCs w:val="20"/>
          <w:lang w:val="hr-HR" w:eastAsia="en-US"/>
        </w:rPr>
        <w:t>kandidata za rad</w:t>
      </w:r>
      <w:r w:rsidR="00BA133F">
        <w:rPr>
          <w:rFonts w:eastAsia="Verdana"/>
          <w:sz w:val="20"/>
          <w:szCs w:val="20"/>
          <w:lang w:val="hr-HR" w:eastAsia="en-US"/>
        </w:rPr>
        <w:t xml:space="preserve"> u školi, očekivanja kandidata i sl.).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spacing w:after="160" w:line="256" w:lineRule="auto"/>
        <w:ind w:left="136"/>
        <w:jc w:val="both"/>
        <w:rPr>
          <w:rFonts w:eastAsia="Calibri"/>
          <w:sz w:val="22"/>
          <w:szCs w:val="22"/>
          <w:lang w:val="hr-HR" w:eastAsia="en-US"/>
        </w:rPr>
      </w:pPr>
      <w:r w:rsidRPr="00A91BF6">
        <w:rPr>
          <w:rFonts w:eastAsia="Calibri"/>
          <w:sz w:val="22"/>
          <w:szCs w:val="22"/>
          <w:lang w:val="hr-HR" w:eastAsia="en-US"/>
        </w:rPr>
        <w:t xml:space="preserve">Povjerenstvo može zatražiti i drugu praktičnu provjeru, vezanu za obavljanje poslova radnog mjesta,  sukladno Pravilniku o načinu i postupku zapošljavanja u Osnovnoj školi Marije i Line – Scuola elementare „Marija i Lina“ Umag- Umago. 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 xml:space="preserve">U slučaju da se kandidat ne odazove procjeni i vrednovanju - </w:t>
      </w:r>
      <w:r w:rsidRPr="00A91BF6">
        <w:rPr>
          <w:rFonts w:eastAsia="Calibri"/>
          <w:sz w:val="22"/>
          <w:szCs w:val="22"/>
          <w:lang w:val="hr-HR" w:eastAsia="en-US"/>
        </w:rPr>
        <w:t xml:space="preserve"> </w:t>
      </w:r>
      <w:r w:rsidRPr="00A91BF6">
        <w:rPr>
          <w:rFonts w:eastAsia="Verdana"/>
          <w:sz w:val="20"/>
          <w:szCs w:val="20"/>
          <w:lang w:val="hr-HR" w:eastAsia="en-US"/>
        </w:rPr>
        <w:t xml:space="preserve">intervjuu pred Povjerenstvom smatra se da je povukao prijavu na natječaj. 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>Navedeni kandidati bit će obaviješteni i putem e-mail adrese koju su priložili u prijavi na natječaj.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>S poštovanjem,</w:t>
      </w: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both"/>
        <w:rPr>
          <w:rFonts w:eastAsia="Verdana"/>
          <w:sz w:val="20"/>
          <w:szCs w:val="20"/>
          <w:lang w:val="hr-HR" w:eastAsia="en-US"/>
        </w:rPr>
      </w:pPr>
    </w:p>
    <w:p w:rsidR="00A91BF6" w:rsidRPr="00A91BF6" w:rsidRDefault="00A91BF6" w:rsidP="00A91BF6">
      <w:pPr>
        <w:widowControl w:val="0"/>
        <w:autoSpaceDE w:val="0"/>
        <w:autoSpaceDN w:val="0"/>
        <w:spacing w:after="19"/>
        <w:ind w:left="136" w:right="222"/>
        <w:jc w:val="right"/>
        <w:rPr>
          <w:rFonts w:eastAsia="Verdana"/>
          <w:sz w:val="20"/>
          <w:szCs w:val="20"/>
          <w:lang w:val="hr-HR" w:eastAsia="en-US"/>
        </w:rPr>
      </w:pPr>
      <w:r w:rsidRPr="00A91BF6">
        <w:rPr>
          <w:rFonts w:eastAsia="Verdana"/>
          <w:sz w:val="20"/>
          <w:szCs w:val="20"/>
          <w:lang w:val="hr-HR" w:eastAsia="en-US"/>
        </w:rPr>
        <w:t>Povjerenstvo za procjenu i vrednovanje kandidata prijavljenih na natječaj</w:t>
      </w:r>
    </w:p>
    <w:p w:rsidR="00707495" w:rsidRDefault="00826F06">
      <w:r>
        <w:t xml:space="preserve">              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0D8" w:rsidRDefault="001B50D8">
      <w:r>
        <w:separator/>
      </w:r>
    </w:p>
  </w:endnote>
  <w:endnote w:type="continuationSeparator" w:id="0">
    <w:p w:rsidR="001B50D8" w:rsidRDefault="001B5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</w:t>
    </w:r>
    <w:proofErr w:type="spellStart"/>
    <w:r>
      <w:rPr>
        <w:rFonts w:ascii="Comic Sans MS" w:eastAsia="Comic Sans MS" w:hAnsi="Comic Sans MS" w:cs="Comic Sans MS"/>
        <w:color w:val="000000"/>
        <w:sz w:val="16"/>
        <w:szCs w:val="16"/>
      </w:rPr>
      <w:t>Fax</w:t>
    </w:r>
    <w:proofErr w:type="spellEnd"/>
    <w:r>
      <w:rPr>
        <w:rFonts w:ascii="Comic Sans MS" w:eastAsia="Comic Sans MS" w:hAnsi="Comic Sans MS" w:cs="Comic Sans MS"/>
        <w:color w:val="000000"/>
        <w:sz w:val="16"/>
        <w:szCs w:val="16"/>
      </w:rPr>
      <w:t xml:space="preserve">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1B50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0D8" w:rsidRDefault="001B50D8">
      <w:r>
        <w:separator/>
      </w:r>
    </w:p>
  </w:footnote>
  <w:footnote w:type="continuationSeparator" w:id="0">
    <w:p w:rsidR="001B50D8" w:rsidRDefault="001B50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C6EE5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B50D8"/>
    <w:rsid w:val="00707495"/>
    <w:rsid w:val="00726EF8"/>
    <w:rsid w:val="007516EB"/>
    <w:rsid w:val="00826F06"/>
    <w:rsid w:val="008F0622"/>
    <w:rsid w:val="009F70C3"/>
    <w:rsid w:val="00A91BF6"/>
    <w:rsid w:val="00B30C62"/>
    <w:rsid w:val="00B558E9"/>
    <w:rsid w:val="00BA133F"/>
    <w:rsid w:val="00BC6EE5"/>
    <w:rsid w:val="00E109DC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2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7</cp:revision>
  <dcterms:created xsi:type="dcterms:W3CDTF">2025-07-18T06:31:00Z</dcterms:created>
  <dcterms:modified xsi:type="dcterms:W3CDTF">2025-07-21T10:45:00Z</dcterms:modified>
</cp:coreProperties>
</file>